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367" w:rsidRPr="0066111B" w:rsidRDefault="0066111B" w:rsidP="0066111B">
      <w:pPr>
        <w:tabs>
          <w:tab w:val="left" w:pos="2040"/>
        </w:tabs>
        <w:ind w:right="-540"/>
        <w:rPr>
          <w:rFonts w:asciiTheme="minorHAnsi" w:hAnsiTheme="minorHAnsi"/>
          <w:b/>
          <w:sz w:val="22"/>
        </w:rPr>
      </w:pPr>
      <w:r>
        <w:rPr>
          <w:rFonts w:asciiTheme="minorHAnsi" w:hAnsiTheme="minorHAnsi"/>
          <w:b/>
          <w:sz w:val="22"/>
        </w:rPr>
        <w:tab/>
      </w:r>
    </w:p>
    <w:p w:rsidR="00BA1367" w:rsidRPr="0066111B" w:rsidRDefault="00BA1367">
      <w:pPr>
        <w:jc w:val="center"/>
        <w:rPr>
          <w:rFonts w:asciiTheme="minorHAnsi" w:hAnsiTheme="minorHAnsi"/>
          <w:b/>
          <w:sz w:val="22"/>
        </w:rPr>
      </w:pPr>
    </w:p>
    <w:p w:rsidR="0066111B" w:rsidRPr="0066111B" w:rsidRDefault="0066111B" w:rsidP="0066111B">
      <w:pPr>
        <w:keepNext/>
        <w:overflowPunct/>
        <w:autoSpaceDE/>
        <w:autoSpaceDN/>
        <w:adjustRightInd/>
        <w:jc w:val="center"/>
        <w:textAlignment w:val="auto"/>
        <w:outlineLvl w:val="0"/>
        <w:rPr>
          <w:rFonts w:ascii="Arial" w:hAnsi="Arial" w:cs="Arial"/>
          <w:b/>
          <w:sz w:val="28"/>
          <w:szCs w:val="28"/>
          <w:lang w:eastAsia="en-US"/>
        </w:rPr>
      </w:pPr>
      <w:r w:rsidRPr="0066111B">
        <w:rPr>
          <w:b/>
          <w:noProof/>
          <w:sz w:val="24"/>
          <w:u w:val="single"/>
          <w:lang w:bidi="he-IL"/>
        </w:rPr>
        <w:drawing>
          <wp:inline distT="0" distB="0" distL="0" distR="0" wp14:anchorId="0B749E77" wp14:editId="13EFFF45">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66111B" w:rsidRPr="0066111B" w:rsidRDefault="0066111B" w:rsidP="0066111B">
      <w:pPr>
        <w:keepNext/>
        <w:overflowPunct/>
        <w:autoSpaceDE/>
        <w:autoSpaceDN/>
        <w:adjustRightInd/>
        <w:textAlignment w:val="auto"/>
        <w:outlineLvl w:val="0"/>
        <w:rPr>
          <w:rFonts w:ascii="Arial" w:hAnsi="Arial" w:cs="Arial"/>
          <w:b/>
          <w:sz w:val="28"/>
          <w:szCs w:val="28"/>
          <w:lang w:eastAsia="en-US"/>
        </w:rPr>
      </w:pPr>
    </w:p>
    <w:p w:rsidR="0066111B" w:rsidRPr="0066111B" w:rsidRDefault="0066111B" w:rsidP="0066111B">
      <w:pPr>
        <w:keepNext/>
        <w:overflowPunct/>
        <w:autoSpaceDE/>
        <w:autoSpaceDN/>
        <w:adjustRightInd/>
        <w:jc w:val="center"/>
        <w:textAlignment w:val="auto"/>
        <w:outlineLvl w:val="0"/>
        <w:rPr>
          <w:rFonts w:ascii="Arial" w:hAnsi="Arial" w:cs="Arial"/>
          <w:b/>
          <w:sz w:val="24"/>
          <w:lang w:eastAsia="en-US"/>
        </w:rPr>
      </w:pPr>
      <w:r w:rsidRPr="0066111B">
        <w:rPr>
          <w:rFonts w:ascii="Arial" w:hAnsi="Arial" w:cs="Arial"/>
          <w:b/>
          <w:sz w:val="28"/>
          <w:szCs w:val="28"/>
          <w:lang w:eastAsia="en-US"/>
        </w:rPr>
        <w:t>HASMONEAN MULTI-ACADEMY TRUST</w:t>
      </w:r>
    </w:p>
    <w:p w:rsidR="00A44981" w:rsidRPr="0066111B" w:rsidRDefault="00A44981">
      <w:pPr>
        <w:jc w:val="center"/>
        <w:rPr>
          <w:rFonts w:asciiTheme="minorHAnsi" w:hAnsiTheme="minorHAnsi"/>
          <w:b/>
          <w:sz w:val="22"/>
        </w:rPr>
      </w:pPr>
    </w:p>
    <w:p w:rsidR="00A44981" w:rsidRDefault="00A44981">
      <w:pPr>
        <w:jc w:val="center"/>
        <w:rPr>
          <w:rFonts w:asciiTheme="minorHAnsi" w:hAnsiTheme="minorHAnsi"/>
          <w:b/>
          <w:sz w:val="22"/>
        </w:rPr>
      </w:pPr>
    </w:p>
    <w:p w:rsidR="0066111B" w:rsidRDefault="0066111B">
      <w:pPr>
        <w:jc w:val="center"/>
        <w:rPr>
          <w:rFonts w:asciiTheme="minorHAnsi" w:hAnsiTheme="minorHAnsi"/>
          <w:b/>
          <w:sz w:val="22"/>
        </w:rPr>
      </w:pPr>
    </w:p>
    <w:p w:rsidR="007A6120" w:rsidRPr="0066111B" w:rsidRDefault="007A6120">
      <w:pPr>
        <w:jc w:val="center"/>
        <w:rPr>
          <w:rFonts w:asciiTheme="minorHAnsi" w:hAnsiTheme="minorHAnsi"/>
          <w:b/>
          <w:sz w:val="22"/>
        </w:rPr>
      </w:pPr>
    </w:p>
    <w:p w:rsidR="00BA1367" w:rsidRPr="0066111B" w:rsidRDefault="00BA1367">
      <w:pPr>
        <w:jc w:val="center"/>
        <w:rPr>
          <w:rFonts w:asciiTheme="minorHAnsi" w:hAnsiTheme="minorHAnsi"/>
          <w:b/>
          <w:sz w:val="22"/>
        </w:rPr>
      </w:pPr>
      <w:r w:rsidRPr="0066111B">
        <w:rPr>
          <w:rFonts w:asciiTheme="minorHAnsi" w:hAnsiTheme="minorHAnsi"/>
          <w:b/>
          <w:sz w:val="22"/>
        </w:rPr>
        <w:t>JOB DESCRIPTION</w:t>
      </w:r>
    </w:p>
    <w:p w:rsidR="00A44981" w:rsidRDefault="00A44981">
      <w:pPr>
        <w:jc w:val="center"/>
        <w:rPr>
          <w:rFonts w:asciiTheme="minorHAnsi" w:hAnsiTheme="minorHAnsi"/>
          <w:b/>
          <w:sz w:val="22"/>
          <w:u w:val="single"/>
        </w:rPr>
      </w:pPr>
    </w:p>
    <w:p w:rsidR="0066111B" w:rsidRPr="0066111B" w:rsidRDefault="0066111B">
      <w:pPr>
        <w:jc w:val="center"/>
        <w:rPr>
          <w:rFonts w:asciiTheme="minorHAnsi" w:hAnsiTheme="minorHAnsi"/>
          <w:b/>
          <w:sz w:val="22"/>
          <w:u w:val="single"/>
        </w:rPr>
      </w:pPr>
    </w:p>
    <w:p w:rsidR="00BA1367" w:rsidRPr="0066111B" w:rsidRDefault="00BA1367">
      <w:pPr>
        <w:jc w:val="center"/>
        <w:rPr>
          <w:rFonts w:asciiTheme="minorHAnsi" w:hAnsiTheme="minorHAnsi"/>
          <w:b/>
          <w:sz w:val="22"/>
          <w:u w:val="single"/>
        </w:rPr>
      </w:pPr>
    </w:p>
    <w:tbl>
      <w:tblPr>
        <w:tblW w:w="0" w:type="auto"/>
        <w:tblLayout w:type="fixed"/>
        <w:tblLook w:val="0000" w:firstRow="0" w:lastRow="0" w:firstColumn="0" w:lastColumn="0" w:noHBand="0" w:noVBand="0"/>
      </w:tblPr>
      <w:tblGrid>
        <w:gridCol w:w="2413"/>
        <w:gridCol w:w="7394"/>
      </w:tblGrid>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TITLE:</w:t>
            </w:r>
          </w:p>
        </w:tc>
        <w:tc>
          <w:tcPr>
            <w:tcW w:w="7394" w:type="dxa"/>
            <w:tcBorders>
              <w:top w:val="nil"/>
              <w:left w:val="nil"/>
              <w:bottom w:val="nil"/>
              <w:right w:val="nil"/>
            </w:tcBorders>
          </w:tcPr>
          <w:p w:rsidR="00BA1367" w:rsidRPr="0066111B" w:rsidRDefault="00782172" w:rsidP="00542C3A">
            <w:pPr>
              <w:rPr>
                <w:rFonts w:asciiTheme="minorHAnsi" w:hAnsiTheme="minorHAnsi"/>
                <w:sz w:val="22"/>
              </w:rPr>
            </w:pPr>
            <w:r w:rsidRPr="0066111B">
              <w:rPr>
                <w:rFonts w:asciiTheme="minorHAnsi" w:hAnsiTheme="minorHAnsi"/>
                <w:sz w:val="22"/>
              </w:rPr>
              <w:t xml:space="preserve">Cover </w:t>
            </w:r>
            <w:r w:rsidR="00542C3A">
              <w:rPr>
                <w:rFonts w:asciiTheme="minorHAnsi" w:hAnsiTheme="minorHAnsi"/>
                <w:sz w:val="22"/>
              </w:rPr>
              <w:t>Person</w:t>
            </w:r>
            <w:r w:rsidR="009E35BF">
              <w:rPr>
                <w:rFonts w:asciiTheme="minorHAnsi" w:hAnsiTheme="minorHAnsi"/>
                <w:sz w:val="22"/>
              </w:rPr>
              <w:t xml:space="preserve"> </w:t>
            </w: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SCHOOL:</w:t>
            </w:r>
          </w:p>
        </w:tc>
        <w:tc>
          <w:tcPr>
            <w:tcW w:w="7394" w:type="dxa"/>
            <w:tcBorders>
              <w:top w:val="nil"/>
              <w:left w:val="nil"/>
              <w:bottom w:val="nil"/>
              <w:right w:val="nil"/>
            </w:tcBorders>
          </w:tcPr>
          <w:p w:rsidR="00BA1367" w:rsidRPr="0066111B" w:rsidRDefault="006F22A4">
            <w:pPr>
              <w:rPr>
                <w:rFonts w:asciiTheme="minorHAnsi" w:hAnsiTheme="minorHAnsi"/>
                <w:sz w:val="22"/>
              </w:rPr>
            </w:pPr>
            <w:smartTag w:uri="urn:schemas-microsoft-com:office:smarttags" w:element="place">
              <w:smartTag w:uri="urn:schemas-microsoft-com:office:smarttags" w:element="PlaceName">
                <w:r w:rsidRPr="0066111B">
                  <w:rPr>
                    <w:rFonts w:asciiTheme="minorHAnsi" w:hAnsiTheme="minorHAnsi"/>
                    <w:sz w:val="22"/>
                  </w:rPr>
                  <w:t>Ha</w:t>
                </w:r>
                <w:r w:rsidR="001C63B8" w:rsidRPr="0066111B">
                  <w:rPr>
                    <w:rFonts w:asciiTheme="minorHAnsi" w:hAnsiTheme="minorHAnsi"/>
                    <w:sz w:val="22"/>
                  </w:rPr>
                  <w:t>smonean</w:t>
                </w:r>
              </w:smartTag>
              <w:r w:rsidR="001C63B8" w:rsidRPr="0066111B">
                <w:rPr>
                  <w:rFonts w:asciiTheme="minorHAnsi" w:hAnsiTheme="minorHAnsi"/>
                  <w:sz w:val="22"/>
                </w:rPr>
                <w:t xml:space="preserve"> </w:t>
              </w:r>
              <w:smartTag w:uri="urn:schemas-microsoft-com:office:smarttags" w:element="PlaceType">
                <w:r w:rsidRPr="0066111B">
                  <w:rPr>
                    <w:rFonts w:asciiTheme="minorHAnsi" w:hAnsiTheme="minorHAnsi"/>
                    <w:sz w:val="22"/>
                  </w:rPr>
                  <w:t>High School</w:t>
                </w:r>
              </w:smartTag>
            </w:smartTag>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r w:rsidRPr="0066111B">
              <w:rPr>
                <w:rFonts w:asciiTheme="minorHAnsi" w:hAnsiTheme="minorHAnsi"/>
                <w:b/>
                <w:sz w:val="22"/>
              </w:rPr>
              <w:t>RESPONSIBLE TO:</w:t>
            </w:r>
          </w:p>
        </w:tc>
        <w:tc>
          <w:tcPr>
            <w:tcW w:w="7394" w:type="dxa"/>
            <w:tcBorders>
              <w:top w:val="nil"/>
              <w:left w:val="nil"/>
              <w:bottom w:val="nil"/>
              <w:right w:val="nil"/>
            </w:tcBorders>
          </w:tcPr>
          <w:p w:rsidR="00BA1367" w:rsidRPr="0066111B" w:rsidRDefault="00162F9C" w:rsidP="007A6120">
            <w:pPr>
              <w:rPr>
                <w:rFonts w:asciiTheme="minorHAnsi" w:hAnsiTheme="minorHAnsi"/>
                <w:sz w:val="22"/>
              </w:rPr>
            </w:pPr>
            <w:r w:rsidRPr="0066111B">
              <w:rPr>
                <w:rFonts w:asciiTheme="minorHAnsi" w:hAnsiTheme="minorHAnsi"/>
                <w:sz w:val="22"/>
              </w:rPr>
              <w:t>Cover Supervisor</w:t>
            </w:r>
            <w:r w:rsidR="007A6120">
              <w:rPr>
                <w:rFonts w:asciiTheme="minorHAnsi" w:hAnsiTheme="minorHAnsi"/>
                <w:sz w:val="22"/>
              </w:rPr>
              <w:t xml:space="preserve"> / Head of Operations</w:t>
            </w:r>
            <w:bookmarkStart w:id="0" w:name="_GoBack"/>
            <w:bookmarkEnd w:id="0"/>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rPr>
            </w:pPr>
          </w:p>
        </w:tc>
        <w:tc>
          <w:tcPr>
            <w:tcW w:w="7394" w:type="dxa"/>
            <w:tcBorders>
              <w:top w:val="nil"/>
              <w:left w:val="nil"/>
              <w:bottom w:val="nil"/>
              <w:right w:val="nil"/>
            </w:tcBorders>
          </w:tcPr>
          <w:p w:rsidR="00BA1367" w:rsidRPr="0066111B" w:rsidRDefault="00BA1367">
            <w:pPr>
              <w:rPr>
                <w:rFonts w:asciiTheme="minorHAnsi" w:hAnsiTheme="minorHAnsi"/>
                <w:sz w:val="22"/>
              </w:rPr>
            </w:pPr>
          </w:p>
        </w:tc>
      </w:tr>
      <w:tr w:rsidR="00BA1367" w:rsidRPr="0066111B">
        <w:trPr>
          <w:cantSplit/>
        </w:trPr>
        <w:tc>
          <w:tcPr>
            <w:tcW w:w="2413" w:type="dxa"/>
            <w:tcBorders>
              <w:top w:val="nil"/>
              <w:left w:val="nil"/>
              <w:bottom w:val="nil"/>
              <w:right w:val="nil"/>
            </w:tcBorders>
          </w:tcPr>
          <w:p w:rsidR="00BA1367" w:rsidRPr="0066111B" w:rsidRDefault="00BA1367">
            <w:pPr>
              <w:rPr>
                <w:rFonts w:asciiTheme="minorHAnsi" w:hAnsiTheme="minorHAnsi"/>
                <w:b/>
                <w:sz w:val="22"/>
                <w:highlight w:val="yellow"/>
              </w:rPr>
            </w:pPr>
          </w:p>
        </w:tc>
        <w:tc>
          <w:tcPr>
            <w:tcW w:w="7394" w:type="dxa"/>
            <w:tcBorders>
              <w:top w:val="nil"/>
              <w:left w:val="nil"/>
              <w:bottom w:val="nil"/>
              <w:right w:val="nil"/>
            </w:tcBorders>
          </w:tcPr>
          <w:p w:rsidR="00BA1367" w:rsidRPr="0066111B" w:rsidRDefault="00BA1367">
            <w:pPr>
              <w:rPr>
                <w:rFonts w:asciiTheme="minorHAnsi" w:hAnsiTheme="minorHAnsi"/>
                <w:sz w:val="22"/>
                <w:highlight w:val="yellow"/>
              </w:rPr>
            </w:pPr>
          </w:p>
        </w:tc>
      </w:tr>
    </w:tbl>
    <w:p w:rsidR="00BA1367" w:rsidRPr="0066111B" w:rsidRDefault="00BA1367">
      <w:pPr>
        <w:rPr>
          <w:rFonts w:asciiTheme="minorHAnsi" w:hAnsiTheme="minorHAnsi"/>
          <w:sz w:val="22"/>
        </w:rPr>
      </w:pPr>
    </w:p>
    <w:p w:rsidR="00BA1367" w:rsidRPr="0066111B" w:rsidRDefault="00BA1367" w:rsidP="001D67DB">
      <w:pPr>
        <w:rPr>
          <w:rFonts w:asciiTheme="minorHAnsi" w:hAnsiTheme="minorHAnsi"/>
          <w:b/>
          <w:sz w:val="22"/>
        </w:rPr>
      </w:pPr>
      <w:r w:rsidRPr="0066111B">
        <w:rPr>
          <w:rFonts w:asciiTheme="minorHAnsi" w:hAnsiTheme="minorHAnsi"/>
          <w:b/>
          <w:sz w:val="22"/>
        </w:rPr>
        <w:t>PURPOSE OF POST:</w:t>
      </w:r>
      <w:r w:rsidR="00782172" w:rsidRPr="0066111B">
        <w:rPr>
          <w:rFonts w:asciiTheme="minorHAnsi" w:hAnsiTheme="minorHAnsi"/>
          <w:b/>
          <w:sz w:val="22"/>
        </w:rPr>
        <w:t xml:space="preserve"> </w:t>
      </w:r>
    </w:p>
    <w:p w:rsidR="00880483" w:rsidRPr="0066111B" w:rsidRDefault="00880483" w:rsidP="001D67DB">
      <w:pPr>
        <w:rPr>
          <w:rFonts w:asciiTheme="minorHAnsi" w:hAnsiTheme="minorHAnsi"/>
          <w:sz w:val="22"/>
        </w:rPr>
      </w:pPr>
    </w:p>
    <w:p w:rsidR="00880483" w:rsidRPr="0066111B" w:rsidRDefault="007A6120" w:rsidP="001A2F2A">
      <w:pPr>
        <w:jc w:val="both"/>
        <w:rPr>
          <w:rFonts w:asciiTheme="minorHAnsi" w:hAnsiTheme="minorHAnsi"/>
          <w:sz w:val="22"/>
        </w:rPr>
      </w:pPr>
      <w:r>
        <w:rPr>
          <w:rFonts w:asciiTheme="minorHAnsi" w:hAnsiTheme="minorHAnsi"/>
          <w:sz w:val="22"/>
        </w:rPr>
        <w:t>To provide c</w:t>
      </w:r>
      <w:r w:rsidR="00880483" w:rsidRPr="0066111B">
        <w:rPr>
          <w:rFonts w:asciiTheme="minorHAnsi" w:hAnsiTheme="minorHAnsi"/>
          <w:sz w:val="22"/>
        </w:rPr>
        <w:t>over</w:t>
      </w:r>
      <w:r>
        <w:rPr>
          <w:rFonts w:asciiTheme="minorHAnsi" w:hAnsiTheme="minorHAnsi"/>
          <w:sz w:val="22"/>
        </w:rPr>
        <w:t xml:space="preserve"> for</w:t>
      </w:r>
      <w:r w:rsidR="00880483" w:rsidRPr="0066111B">
        <w:rPr>
          <w:rFonts w:asciiTheme="minorHAnsi" w:hAnsiTheme="minorHAnsi"/>
          <w:sz w:val="22"/>
        </w:rPr>
        <w:t xml:space="preserve"> classes at both Girls’ and Boys’ School</w:t>
      </w:r>
      <w:r>
        <w:rPr>
          <w:rFonts w:asciiTheme="minorHAnsi" w:hAnsiTheme="minorHAnsi"/>
          <w:sz w:val="22"/>
        </w:rPr>
        <w:t xml:space="preserve"> / To provide</w:t>
      </w:r>
      <w:r w:rsidR="009E35BF">
        <w:rPr>
          <w:rFonts w:asciiTheme="minorHAnsi" w:hAnsiTheme="minorHAnsi"/>
          <w:sz w:val="22"/>
        </w:rPr>
        <w:t xml:space="preserve"> cover</w:t>
      </w:r>
      <w:r>
        <w:rPr>
          <w:rFonts w:asciiTheme="minorHAnsi" w:hAnsiTheme="minorHAnsi"/>
          <w:sz w:val="22"/>
        </w:rPr>
        <w:t xml:space="preserve"> within Admin and Student Services</w:t>
      </w:r>
      <w:r w:rsidR="001A2F2A">
        <w:rPr>
          <w:rFonts w:asciiTheme="minorHAnsi" w:hAnsiTheme="minorHAnsi"/>
          <w:sz w:val="22"/>
        </w:rPr>
        <w:t xml:space="preserve"> and will include first aid.</w:t>
      </w:r>
      <w:r w:rsidR="00110498">
        <w:rPr>
          <w:rFonts w:asciiTheme="minorHAnsi" w:hAnsiTheme="minorHAnsi"/>
          <w:sz w:val="22"/>
        </w:rPr>
        <w:t xml:space="preserve"> When not covering you will be seated in the Student Services area.</w:t>
      </w:r>
    </w:p>
    <w:p w:rsidR="001D67DB" w:rsidRPr="0066111B" w:rsidRDefault="00BA1367" w:rsidP="0066111B">
      <w:pPr>
        <w:jc w:val="both"/>
        <w:rPr>
          <w:rFonts w:asciiTheme="minorHAnsi" w:hAnsiTheme="minorHAnsi"/>
          <w:b/>
          <w:sz w:val="22"/>
        </w:rPr>
      </w:pPr>
      <w:r w:rsidRPr="0066111B">
        <w:rPr>
          <w:rFonts w:asciiTheme="minorHAnsi" w:hAnsiTheme="minorHAnsi"/>
          <w:b/>
          <w:sz w:val="22"/>
        </w:rPr>
        <w:t xml:space="preserve">                                               </w:t>
      </w:r>
    </w:p>
    <w:p w:rsidR="00BA1367" w:rsidRPr="0066111B" w:rsidRDefault="00BA1367" w:rsidP="0066111B">
      <w:pPr>
        <w:jc w:val="both"/>
        <w:rPr>
          <w:rFonts w:asciiTheme="minorHAnsi" w:hAnsiTheme="minorHAnsi"/>
          <w:sz w:val="22"/>
        </w:rPr>
      </w:pPr>
    </w:p>
    <w:p w:rsidR="00BA1367" w:rsidRPr="0066111B" w:rsidRDefault="00BA1367" w:rsidP="0066111B">
      <w:pPr>
        <w:ind w:right="-601"/>
        <w:jc w:val="both"/>
        <w:rPr>
          <w:rFonts w:asciiTheme="minorHAnsi" w:hAnsiTheme="minorHAnsi"/>
          <w:b/>
          <w:sz w:val="22"/>
        </w:rPr>
      </w:pPr>
      <w:r w:rsidRPr="0066111B">
        <w:rPr>
          <w:rFonts w:asciiTheme="minorHAnsi" w:hAnsiTheme="minorHAnsi"/>
          <w:b/>
          <w:sz w:val="22"/>
        </w:rPr>
        <w:t>PRINCIPAL RESPONSIBILITIES:</w:t>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r>
      <w:r w:rsidRPr="0066111B">
        <w:rPr>
          <w:rFonts w:asciiTheme="minorHAnsi" w:hAnsiTheme="minorHAnsi"/>
          <w:b/>
          <w:sz w:val="22"/>
        </w:rPr>
        <w:tab/>
        <w:t xml:space="preserve">           </w:t>
      </w:r>
    </w:p>
    <w:p w:rsidR="00BA1367" w:rsidRPr="0066111B" w:rsidRDefault="00BA1367" w:rsidP="0066111B">
      <w:pPr>
        <w:jc w:val="both"/>
        <w:rPr>
          <w:rFonts w:asciiTheme="minorHAnsi" w:hAnsiTheme="minorHAnsi"/>
          <w:sz w:val="22"/>
        </w:rPr>
      </w:pPr>
    </w:p>
    <w:p w:rsidR="00880483" w:rsidRPr="0066111B" w:rsidRDefault="00880483" w:rsidP="0066111B">
      <w:pPr>
        <w:jc w:val="both"/>
        <w:rPr>
          <w:rFonts w:asciiTheme="minorHAnsi" w:hAnsiTheme="minorHAnsi"/>
          <w:sz w:val="22"/>
        </w:rPr>
      </w:pPr>
      <w:r w:rsidRPr="0066111B">
        <w:rPr>
          <w:rFonts w:asciiTheme="minorHAnsi" w:hAnsiTheme="minorHAnsi"/>
          <w:sz w:val="22"/>
        </w:rPr>
        <w:t xml:space="preserve">To cover lessons at the Girls’ School and Boys’ School </w:t>
      </w:r>
    </w:p>
    <w:p w:rsidR="00162F9C" w:rsidRPr="0066111B" w:rsidRDefault="00162F9C" w:rsidP="0066111B">
      <w:pPr>
        <w:jc w:val="both"/>
        <w:rPr>
          <w:rFonts w:asciiTheme="minorHAnsi" w:hAnsiTheme="minorHAnsi"/>
          <w:sz w:val="22"/>
        </w:rPr>
      </w:pPr>
      <w:r w:rsidRPr="0066111B">
        <w:rPr>
          <w:rFonts w:asciiTheme="minorHAnsi" w:hAnsiTheme="minorHAnsi"/>
          <w:sz w:val="22"/>
        </w:rPr>
        <w:t xml:space="preserve">To take the register </w:t>
      </w:r>
      <w:r w:rsidR="00730621" w:rsidRPr="0066111B">
        <w:rPr>
          <w:rFonts w:asciiTheme="minorHAnsi" w:hAnsiTheme="minorHAnsi"/>
          <w:sz w:val="22"/>
        </w:rPr>
        <w:t xml:space="preserve">on Bromcom </w:t>
      </w:r>
      <w:r w:rsidRPr="0066111B">
        <w:rPr>
          <w:rFonts w:asciiTheme="minorHAnsi" w:hAnsiTheme="minorHAnsi"/>
          <w:sz w:val="22"/>
        </w:rPr>
        <w:t>at the start of a lesson</w:t>
      </w:r>
    </w:p>
    <w:p w:rsidR="00162F9C" w:rsidRPr="0066111B" w:rsidRDefault="00162F9C" w:rsidP="0066111B">
      <w:pPr>
        <w:jc w:val="both"/>
        <w:rPr>
          <w:rFonts w:asciiTheme="minorHAnsi" w:hAnsiTheme="minorHAnsi"/>
          <w:sz w:val="22"/>
        </w:rPr>
      </w:pPr>
      <w:r w:rsidRPr="0066111B">
        <w:rPr>
          <w:rFonts w:asciiTheme="minorHAnsi" w:hAnsiTheme="minorHAnsi"/>
          <w:sz w:val="22"/>
        </w:rPr>
        <w:t>Establish the boundaries and guidelines for class behaviour, in line with the schools policies and procedures</w:t>
      </w:r>
    </w:p>
    <w:p w:rsidR="00162F9C" w:rsidRPr="0066111B" w:rsidRDefault="00162F9C" w:rsidP="0066111B">
      <w:pPr>
        <w:jc w:val="both"/>
        <w:rPr>
          <w:rFonts w:asciiTheme="minorHAnsi" w:hAnsiTheme="minorHAnsi"/>
          <w:sz w:val="22"/>
        </w:rPr>
      </w:pPr>
      <w:r w:rsidRPr="0066111B">
        <w:rPr>
          <w:rFonts w:asciiTheme="minorHAnsi" w:hAnsiTheme="minorHAnsi"/>
          <w:sz w:val="22"/>
        </w:rPr>
        <w:t>To distribute any cover work that has been set by the absent teacher</w:t>
      </w:r>
    </w:p>
    <w:p w:rsidR="00162F9C" w:rsidRPr="0066111B" w:rsidRDefault="00162F9C" w:rsidP="0066111B">
      <w:pPr>
        <w:jc w:val="both"/>
        <w:rPr>
          <w:rFonts w:asciiTheme="minorHAnsi" w:hAnsiTheme="minorHAnsi"/>
          <w:sz w:val="22"/>
        </w:rPr>
      </w:pPr>
      <w:r w:rsidRPr="0066111B">
        <w:rPr>
          <w:rFonts w:asciiTheme="minorHAnsi" w:hAnsiTheme="minorHAnsi"/>
          <w:sz w:val="22"/>
        </w:rPr>
        <w:t>To make sure that the class fully understands what is expected of them in the lesson and the requirements of the cover work, if set</w:t>
      </w:r>
    </w:p>
    <w:p w:rsidR="00162F9C" w:rsidRPr="0066111B" w:rsidRDefault="00162F9C" w:rsidP="0066111B">
      <w:pPr>
        <w:jc w:val="both"/>
        <w:rPr>
          <w:rFonts w:asciiTheme="minorHAnsi" w:hAnsiTheme="minorHAnsi"/>
          <w:sz w:val="22"/>
        </w:rPr>
      </w:pPr>
      <w:r w:rsidRPr="0066111B">
        <w:rPr>
          <w:rFonts w:asciiTheme="minorHAnsi" w:hAnsiTheme="minorHAnsi"/>
          <w:sz w:val="22"/>
        </w:rPr>
        <w:t>To manage the behaviour of pupils whilst they are undertaking this work to ensure a constructive environment with the minimum amount of disruption</w:t>
      </w:r>
    </w:p>
    <w:p w:rsidR="00162F9C" w:rsidRPr="0066111B" w:rsidRDefault="00162F9C" w:rsidP="0066111B">
      <w:pPr>
        <w:jc w:val="both"/>
        <w:rPr>
          <w:rFonts w:asciiTheme="minorHAnsi" w:hAnsiTheme="minorHAnsi"/>
          <w:sz w:val="22"/>
        </w:rPr>
      </w:pPr>
      <w:r w:rsidRPr="0066111B">
        <w:rPr>
          <w:rFonts w:asciiTheme="minorHAnsi" w:hAnsiTheme="minorHAnsi"/>
          <w:sz w:val="22"/>
        </w:rPr>
        <w:lastRenderedPageBreak/>
        <w:t>Help any pupils that have questions about the work they are expected to do in the lesson</w:t>
      </w:r>
    </w:p>
    <w:p w:rsidR="00162F9C" w:rsidRPr="0066111B" w:rsidRDefault="00162F9C" w:rsidP="0066111B">
      <w:pPr>
        <w:jc w:val="both"/>
        <w:rPr>
          <w:rFonts w:asciiTheme="minorHAnsi" w:hAnsiTheme="minorHAnsi"/>
          <w:sz w:val="22"/>
        </w:rPr>
      </w:pPr>
      <w:r w:rsidRPr="0066111B">
        <w:rPr>
          <w:rFonts w:asciiTheme="minorHAnsi" w:hAnsiTheme="minorHAnsi"/>
          <w:sz w:val="22"/>
        </w:rPr>
        <w:t>To deal with any immediate problems or emergencies according to the school’s policies and procedures; if necessary to call the duty teacher for further back up or help</w:t>
      </w:r>
    </w:p>
    <w:p w:rsidR="00162F9C" w:rsidRPr="0066111B" w:rsidRDefault="00162F9C" w:rsidP="0066111B">
      <w:pPr>
        <w:jc w:val="both"/>
        <w:rPr>
          <w:rFonts w:asciiTheme="minorHAnsi" w:hAnsiTheme="minorHAnsi"/>
          <w:sz w:val="22"/>
        </w:rPr>
      </w:pPr>
      <w:r w:rsidRPr="0066111B">
        <w:rPr>
          <w:rFonts w:asciiTheme="minorHAnsi" w:hAnsiTheme="minorHAnsi"/>
          <w:sz w:val="22"/>
        </w:rPr>
        <w:t>At the end of the lesson collect any completed work if it is required to be returned to the class/subject teacher</w:t>
      </w:r>
    </w:p>
    <w:p w:rsidR="00162F9C" w:rsidRPr="0066111B" w:rsidRDefault="00162F9C" w:rsidP="0066111B">
      <w:pPr>
        <w:jc w:val="both"/>
        <w:rPr>
          <w:rFonts w:asciiTheme="minorHAnsi" w:hAnsiTheme="minorHAnsi"/>
          <w:sz w:val="22"/>
        </w:rPr>
      </w:pPr>
      <w:r w:rsidRPr="0066111B">
        <w:rPr>
          <w:rFonts w:asciiTheme="minorHAnsi" w:hAnsiTheme="minorHAnsi"/>
          <w:sz w:val="22"/>
        </w:rPr>
        <w:t>Report back if appropriate, if familiar with Bromcom use this to post any positive or negative referrals relating to the behaviour of pupils during the class, and any issues arising and report any such feedback, if made, to the appr</w:t>
      </w:r>
      <w:r w:rsidR="00880483" w:rsidRPr="0066111B">
        <w:rPr>
          <w:rFonts w:asciiTheme="minorHAnsi" w:hAnsiTheme="minorHAnsi"/>
          <w:sz w:val="22"/>
        </w:rPr>
        <w:t>opriate teacher</w:t>
      </w:r>
    </w:p>
    <w:p w:rsidR="00880483" w:rsidRPr="0066111B" w:rsidRDefault="00880483" w:rsidP="0066111B">
      <w:pPr>
        <w:jc w:val="both"/>
        <w:rPr>
          <w:rFonts w:asciiTheme="minorHAnsi" w:hAnsiTheme="minorHAnsi"/>
          <w:sz w:val="22"/>
        </w:rPr>
      </w:pPr>
      <w:r w:rsidRPr="0066111B">
        <w:rPr>
          <w:rFonts w:asciiTheme="minorHAnsi" w:hAnsiTheme="minorHAnsi"/>
          <w:sz w:val="22"/>
        </w:rPr>
        <w:t>Cover for the Cover Supervisor in his absence</w:t>
      </w:r>
    </w:p>
    <w:p w:rsidR="003B4EC9" w:rsidRPr="0066111B" w:rsidRDefault="003B4EC9" w:rsidP="0066111B">
      <w:pPr>
        <w:jc w:val="both"/>
        <w:rPr>
          <w:rFonts w:asciiTheme="minorHAnsi" w:hAnsiTheme="minorHAnsi"/>
          <w:sz w:val="22"/>
        </w:rPr>
      </w:pPr>
    </w:p>
    <w:p w:rsidR="00713CB7" w:rsidRDefault="00713CB7" w:rsidP="0066111B">
      <w:pPr>
        <w:jc w:val="both"/>
        <w:rPr>
          <w:rFonts w:asciiTheme="minorHAnsi" w:hAnsiTheme="minorHAnsi"/>
          <w:sz w:val="22"/>
        </w:rPr>
      </w:pPr>
    </w:p>
    <w:p w:rsidR="007A6120" w:rsidRDefault="007A6120" w:rsidP="0066111B">
      <w:pPr>
        <w:jc w:val="both"/>
        <w:rPr>
          <w:rFonts w:asciiTheme="minorHAnsi" w:hAnsiTheme="minorHAnsi"/>
          <w:sz w:val="22"/>
        </w:rPr>
      </w:pPr>
    </w:p>
    <w:p w:rsidR="007A6120" w:rsidRDefault="007A6120" w:rsidP="0066111B">
      <w:pPr>
        <w:jc w:val="both"/>
        <w:rPr>
          <w:rFonts w:asciiTheme="minorHAnsi" w:hAnsiTheme="minorHAnsi"/>
          <w:sz w:val="22"/>
        </w:rPr>
      </w:pPr>
    </w:p>
    <w:p w:rsidR="007A6120" w:rsidRPr="0066111B" w:rsidRDefault="007A6120" w:rsidP="0066111B">
      <w:pPr>
        <w:jc w:val="both"/>
        <w:rPr>
          <w:rFonts w:asciiTheme="minorHAnsi" w:hAnsiTheme="minorHAnsi"/>
          <w:sz w:val="22"/>
        </w:rPr>
      </w:pPr>
    </w:p>
    <w:p w:rsidR="00713CB7" w:rsidRPr="0066111B" w:rsidRDefault="00713CB7" w:rsidP="0066111B">
      <w:pPr>
        <w:jc w:val="both"/>
        <w:rPr>
          <w:rFonts w:asciiTheme="minorHAnsi" w:hAnsiTheme="minorHAnsi"/>
          <w:b/>
          <w:sz w:val="22"/>
        </w:rPr>
      </w:pPr>
      <w:r w:rsidRPr="0066111B">
        <w:rPr>
          <w:rFonts w:asciiTheme="minorHAnsi" w:hAnsiTheme="minorHAnsi"/>
          <w:b/>
          <w:sz w:val="22"/>
        </w:rPr>
        <w:t xml:space="preserve">Administration Duties </w:t>
      </w:r>
    </w:p>
    <w:p w:rsidR="00880483" w:rsidRPr="0066111B" w:rsidRDefault="00880483" w:rsidP="0066111B">
      <w:pPr>
        <w:jc w:val="both"/>
        <w:rPr>
          <w:rFonts w:asciiTheme="minorHAnsi" w:hAnsiTheme="minorHAnsi"/>
          <w:sz w:val="22"/>
        </w:rPr>
      </w:pPr>
    </w:p>
    <w:p w:rsidR="00A44981" w:rsidRPr="0066111B" w:rsidRDefault="00713CB7" w:rsidP="00514503">
      <w:pPr>
        <w:jc w:val="both"/>
        <w:rPr>
          <w:rFonts w:asciiTheme="minorHAnsi" w:hAnsiTheme="minorHAnsi"/>
          <w:sz w:val="22"/>
        </w:rPr>
      </w:pPr>
      <w:r w:rsidRPr="0066111B">
        <w:rPr>
          <w:rFonts w:asciiTheme="minorHAnsi" w:hAnsiTheme="minorHAnsi"/>
          <w:sz w:val="22"/>
        </w:rPr>
        <w:t xml:space="preserve">To provide administration support </w:t>
      </w:r>
      <w:r w:rsidR="00514503">
        <w:rPr>
          <w:rFonts w:asciiTheme="minorHAnsi" w:hAnsiTheme="minorHAnsi"/>
          <w:sz w:val="22"/>
        </w:rPr>
        <w:t xml:space="preserve">for Girls’ </w:t>
      </w:r>
      <w:r w:rsidR="0066111B">
        <w:rPr>
          <w:rFonts w:asciiTheme="minorHAnsi" w:hAnsiTheme="minorHAnsi"/>
          <w:sz w:val="22"/>
        </w:rPr>
        <w:t xml:space="preserve">School </w:t>
      </w:r>
      <w:r w:rsidRPr="0066111B">
        <w:rPr>
          <w:rFonts w:asciiTheme="minorHAnsi" w:hAnsiTheme="minorHAnsi"/>
          <w:sz w:val="22"/>
        </w:rPr>
        <w:t>in the form of answering incoming calls, using own initiative to deal with general queries</w:t>
      </w:r>
      <w:r w:rsidR="00A44981" w:rsidRPr="0066111B">
        <w:rPr>
          <w:rFonts w:asciiTheme="minorHAnsi" w:hAnsiTheme="minorHAnsi"/>
          <w:sz w:val="22"/>
        </w:rPr>
        <w:t xml:space="preserve">. </w:t>
      </w:r>
    </w:p>
    <w:p w:rsidR="00A44981" w:rsidRPr="0066111B" w:rsidRDefault="00A44981" w:rsidP="0066111B">
      <w:pPr>
        <w:jc w:val="both"/>
        <w:rPr>
          <w:rFonts w:asciiTheme="minorHAnsi" w:hAnsiTheme="minorHAnsi"/>
          <w:sz w:val="22"/>
        </w:rPr>
      </w:pPr>
      <w:r w:rsidRPr="0066111B">
        <w:rPr>
          <w:rFonts w:asciiTheme="minorHAnsi" w:hAnsiTheme="minorHAnsi"/>
          <w:sz w:val="22"/>
        </w:rPr>
        <w:t xml:space="preserve">To deal with messages and / or pass on messages. </w:t>
      </w:r>
    </w:p>
    <w:p w:rsidR="00A44981" w:rsidRPr="0066111B" w:rsidRDefault="00A44981" w:rsidP="0066111B">
      <w:pPr>
        <w:jc w:val="both"/>
        <w:rPr>
          <w:rFonts w:asciiTheme="minorHAnsi" w:hAnsiTheme="minorHAnsi"/>
          <w:sz w:val="22"/>
        </w:rPr>
      </w:pPr>
      <w:r w:rsidRPr="0066111B">
        <w:rPr>
          <w:rFonts w:asciiTheme="minorHAnsi" w:hAnsiTheme="minorHAnsi"/>
          <w:sz w:val="22"/>
        </w:rPr>
        <w:t>M</w:t>
      </w:r>
      <w:r w:rsidR="00713CB7" w:rsidRPr="0066111B">
        <w:rPr>
          <w:rFonts w:asciiTheme="minorHAnsi" w:hAnsiTheme="minorHAnsi"/>
          <w:sz w:val="22"/>
        </w:rPr>
        <w:t>eet a</w:t>
      </w:r>
      <w:r w:rsidRPr="0066111B">
        <w:rPr>
          <w:rFonts w:asciiTheme="minorHAnsi" w:hAnsiTheme="minorHAnsi"/>
          <w:sz w:val="22"/>
        </w:rPr>
        <w:t>nd greet visitors to the school.</w:t>
      </w:r>
    </w:p>
    <w:p w:rsidR="00A44981" w:rsidRPr="0066111B" w:rsidRDefault="00A44981" w:rsidP="0066111B">
      <w:pPr>
        <w:jc w:val="both"/>
        <w:rPr>
          <w:rFonts w:asciiTheme="minorHAnsi" w:hAnsiTheme="minorHAnsi"/>
          <w:sz w:val="22"/>
        </w:rPr>
      </w:pPr>
      <w:r w:rsidRPr="0066111B">
        <w:rPr>
          <w:rFonts w:asciiTheme="minorHAnsi" w:hAnsiTheme="minorHAnsi"/>
          <w:sz w:val="22"/>
        </w:rPr>
        <w:t>Covering Student Services Officer during her absence (this will include first aid)</w:t>
      </w:r>
    </w:p>
    <w:p w:rsidR="00A44981" w:rsidRPr="0066111B" w:rsidRDefault="00A44981" w:rsidP="0066111B">
      <w:pPr>
        <w:jc w:val="both"/>
        <w:rPr>
          <w:rFonts w:asciiTheme="minorHAnsi" w:hAnsiTheme="minorHAnsi"/>
          <w:sz w:val="22"/>
        </w:rPr>
      </w:pPr>
      <w:r w:rsidRPr="0066111B">
        <w:rPr>
          <w:rFonts w:asciiTheme="minorHAnsi" w:hAnsiTheme="minorHAnsi"/>
          <w:sz w:val="22"/>
        </w:rPr>
        <w:t>To assist with processing the outgoing post for both schools</w:t>
      </w:r>
    </w:p>
    <w:p w:rsidR="000E742A" w:rsidRPr="0066111B" w:rsidRDefault="000E742A" w:rsidP="0066111B">
      <w:pPr>
        <w:jc w:val="both"/>
        <w:rPr>
          <w:rFonts w:asciiTheme="minorHAnsi" w:hAnsiTheme="minorHAnsi"/>
          <w:sz w:val="22"/>
        </w:rPr>
      </w:pPr>
      <w:r w:rsidRPr="0066111B">
        <w:rPr>
          <w:rFonts w:asciiTheme="minorHAnsi" w:hAnsiTheme="minorHAnsi"/>
          <w:sz w:val="22"/>
        </w:rPr>
        <w:t>Assisting with exams if required</w:t>
      </w:r>
    </w:p>
    <w:p w:rsidR="00A44981" w:rsidRPr="0066111B" w:rsidRDefault="00A44981" w:rsidP="0066111B">
      <w:pPr>
        <w:jc w:val="both"/>
        <w:rPr>
          <w:rFonts w:asciiTheme="minorHAnsi" w:hAnsiTheme="minorHAnsi"/>
          <w:sz w:val="22"/>
        </w:rPr>
      </w:pPr>
      <w:r w:rsidRPr="0066111B">
        <w:rPr>
          <w:rFonts w:asciiTheme="minorHAnsi" w:hAnsiTheme="minorHAnsi"/>
          <w:sz w:val="22"/>
        </w:rPr>
        <w:t>Other general office duties.</w:t>
      </w:r>
    </w:p>
    <w:p w:rsidR="00730621" w:rsidRPr="0066111B" w:rsidRDefault="00730621" w:rsidP="0066111B">
      <w:pPr>
        <w:jc w:val="both"/>
        <w:rPr>
          <w:rFonts w:asciiTheme="minorHAnsi" w:hAnsiTheme="minorHAnsi"/>
          <w:sz w:val="22"/>
        </w:rPr>
      </w:pPr>
    </w:p>
    <w:p w:rsidR="00730621" w:rsidRPr="0066111B" w:rsidRDefault="00730621" w:rsidP="0066111B">
      <w:pPr>
        <w:jc w:val="both"/>
        <w:rPr>
          <w:rFonts w:asciiTheme="minorHAnsi" w:hAnsiTheme="minorHAnsi"/>
          <w:sz w:val="22"/>
        </w:rPr>
      </w:pPr>
    </w:p>
    <w:p w:rsidR="00713CB7" w:rsidRDefault="00713CB7" w:rsidP="0066111B">
      <w:pPr>
        <w:jc w:val="both"/>
        <w:rPr>
          <w:rFonts w:ascii="Arial" w:hAnsi="Arial"/>
          <w:sz w:val="22"/>
        </w:rPr>
      </w:pPr>
    </w:p>
    <w:p w:rsidR="00BA1367" w:rsidRPr="0066111B" w:rsidRDefault="00BA1367" w:rsidP="0066111B">
      <w:pPr>
        <w:jc w:val="both"/>
        <w:rPr>
          <w:rFonts w:asciiTheme="minorHAnsi" w:hAnsiTheme="minorHAnsi"/>
          <w:b/>
        </w:rPr>
      </w:pPr>
      <w:r>
        <w:rPr>
          <w:rFonts w:ascii="Arial" w:hAnsi="Arial"/>
          <w:b/>
          <w:sz w:val="22"/>
        </w:rPr>
        <w:t xml:space="preserve">CONTEXT:  </w:t>
      </w:r>
      <w:r w:rsidRPr="0066111B">
        <w:rPr>
          <w:rFonts w:asciiTheme="minorHAnsi" w:hAnsiTheme="minorHAnsi"/>
        </w:rPr>
        <w:t xml:space="preserve">All support staff are part of a whole school team.  They are required to support the values and ethos of the school and school priorities as defined in the School Improvement Plan.  This will mean focussing on the needs of colleagues, parents and pupils and being flexible in a busy pressurised environment.  </w:t>
      </w:r>
    </w:p>
    <w:p w:rsidR="00BA1367" w:rsidRPr="0066111B" w:rsidRDefault="00BA1367" w:rsidP="0066111B">
      <w:pPr>
        <w:pStyle w:val="BodyText2"/>
        <w:ind w:left="0"/>
        <w:jc w:val="both"/>
        <w:rPr>
          <w:rFonts w:asciiTheme="minorHAnsi" w:hAnsiTheme="minorHAnsi"/>
          <w:sz w:val="20"/>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allocates duties and responsibilities but does not direct the particular amount of time to be spent on carryi</w:t>
      </w:r>
      <w:r w:rsidRPr="0066111B">
        <w:rPr>
          <w:rFonts w:asciiTheme="minorHAnsi" w:hAnsiTheme="minorHAnsi" w:cs="Arial"/>
          <w:b/>
          <w:bCs/>
        </w:rPr>
        <w:t>n</w:t>
      </w:r>
      <w:r w:rsidRPr="0066111B">
        <w:rPr>
          <w:rFonts w:asciiTheme="minorHAnsi" w:hAnsiTheme="minorHAnsi" w:cs="Arial"/>
        </w:rPr>
        <w:t xml:space="preserve">g them out and no part of it may be so construed.  </w:t>
      </w:r>
    </w:p>
    <w:p w:rsidR="003256FE" w:rsidRPr="0066111B" w:rsidRDefault="003256FE" w:rsidP="0066111B">
      <w:pPr>
        <w:jc w:val="both"/>
        <w:rPr>
          <w:rFonts w:asciiTheme="minorHAnsi" w:hAnsiTheme="minorHAnsi" w:cs="Arial"/>
          <w:lang w:eastAsia="en-US"/>
        </w:rPr>
      </w:pPr>
    </w:p>
    <w:p w:rsidR="003256FE" w:rsidRPr="0066111B" w:rsidRDefault="003256FE" w:rsidP="0066111B">
      <w:pPr>
        <w:jc w:val="both"/>
        <w:rPr>
          <w:rFonts w:asciiTheme="minorHAnsi" w:hAnsiTheme="minorHAnsi" w:cs="Arial"/>
        </w:rPr>
      </w:pPr>
      <w:r w:rsidRPr="0066111B">
        <w:rPr>
          <w:rFonts w:asciiTheme="minorHAnsi" w:hAnsiTheme="minorHAnsi" w:cs="Arial"/>
        </w:rPr>
        <w:t>This job description is not necessarily a comprehensive definition of the post.  It will be reviewed at least once a year and it may be subject to modification or amendment at any time after consultation with the holder of the post.</w:t>
      </w:r>
    </w:p>
    <w:p w:rsidR="003256FE" w:rsidRPr="0066111B" w:rsidRDefault="003256FE" w:rsidP="0066111B">
      <w:pPr>
        <w:spacing w:line="240" w:lineRule="atLeast"/>
        <w:ind w:left="720" w:hanging="720"/>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t xml:space="preserve">The duties may be varied to meet the changing demands of the school at the reasonable discretion of the </w:t>
      </w:r>
      <w:r w:rsidR="0066111B">
        <w:rPr>
          <w:rFonts w:asciiTheme="minorHAnsi" w:hAnsiTheme="minorHAnsi" w:cs="Arial"/>
        </w:rPr>
        <w:t>CEO</w:t>
      </w:r>
    </w:p>
    <w:p w:rsidR="003256FE" w:rsidRPr="0066111B" w:rsidRDefault="003256FE" w:rsidP="0066111B">
      <w:pPr>
        <w:spacing w:line="240" w:lineRule="atLeast"/>
        <w:jc w:val="both"/>
        <w:rPr>
          <w:rFonts w:asciiTheme="minorHAnsi" w:hAnsiTheme="minorHAnsi" w:cs="Arial"/>
        </w:rPr>
      </w:pPr>
    </w:p>
    <w:p w:rsidR="003256FE" w:rsidRPr="0066111B" w:rsidRDefault="003256FE" w:rsidP="0066111B">
      <w:pPr>
        <w:spacing w:line="240" w:lineRule="atLeast"/>
        <w:jc w:val="both"/>
        <w:rPr>
          <w:rFonts w:asciiTheme="minorHAnsi" w:hAnsiTheme="minorHAnsi" w:cs="Arial"/>
        </w:rPr>
      </w:pPr>
      <w:r w:rsidRPr="0066111B">
        <w:rPr>
          <w:rFonts w:asciiTheme="minorHAnsi" w:hAnsiTheme="minorHAnsi" w:cs="Arial"/>
        </w:rPr>
        <w:lastRenderedPageBreak/>
        <w:t>This job description does not form part of the contract of employment.  It describes the way the post holder is expected and required to perform and complete the particular duties as set out in the foregoing.</w:t>
      </w:r>
    </w:p>
    <w:p w:rsidR="003256FE" w:rsidRDefault="003256FE" w:rsidP="003256FE">
      <w:pPr>
        <w:spacing w:line="240" w:lineRule="atLeast"/>
        <w:jc w:val="both"/>
        <w:rPr>
          <w:rFonts w:asciiTheme="minorHAnsi" w:hAnsiTheme="minorHAnsi" w:cs="Arial"/>
          <w:sz w:val="22"/>
          <w:szCs w:val="22"/>
        </w:rPr>
      </w:pPr>
    </w:p>
    <w:p w:rsidR="0066111B" w:rsidRPr="0066111B" w:rsidRDefault="00AF14D7" w:rsidP="00110498">
      <w:pPr>
        <w:spacing w:line="240" w:lineRule="atLeast"/>
        <w:jc w:val="both"/>
        <w:rPr>
          <w:rFonts w:asciiTheme="minorHAnsi" w:hAnsiTheme="minorHAnsi" w:cs="Arial"/>
          <w:b/>
          <w:bCs/>
        </w:rPr>
      </w:pPr>
      <w:r>
        <w:rPr>
          <w:rFonts w:asciiTheme="minorHAnsi" w:hAnsiTheme="minorHAnsi" w:cs="Arial"/>
          <w:b/>
          <w:bCs/>
        </w:rPr>
        <w:t xml:space="preserve">Issue date: </w:t>
      </w:r>
      <w:r w:rsidR="00110498">
        <w:rPr>
          <w:rFonts w:asciiTheme="minorHAnsi" w:hAnsiTheme="minorHAnsi" w:cs="Arial"/>
          <w:b/>
          <w:bCs/>
        </w:rPr>
        <w:t>November 2021</w:t>
      </w:r>
    </w:p>
    <w:p w:rsidR="003256FE" w:rsidRPr="0066111B" w:rsidRDefault="003256FE" w:rsidP="003256FE">
      <w:pPr>
        <w:rPr>
          <w:rFonts w:asciiTheme="minorHAnsi" w:hAnsiTheme="minorHAnsi"/>
          <w:color w:val="1F497D"/>
          <w:sz w:val="22"/>
          <w:szCs w:val="22"/>
        </w:rPr>
      </w:pPr>
    </w:p>
    <w:p w:rsidR="00BA1367" w:rsidRDefault="00BA1367" w:rsidP="007034E3">
      <w:pPr>
        <w:rPr>
          <w:rFonts w:ascii="Arial" w:hAnsi="Arial"/>
        </w:rPr>
      </w:pPr>
    </w:p>
    <w:sectPr w:rsidR="00BA1367" w:rsidSect="004B484F">
      <w:pgSz w:w="11909" w:h="16834" w:code="9"/>
      <w:pgMar w:top="907" w:right="1800" w:bottom="1440" w:left="1800" w:header="706"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11B" w:rsidRDefault="0066111B">
      <w:r>
        <w:separator/>
      </w:r>
    </w:p>
  </w:endnote>
  <w:endnote w:type="continuationSeparator" w:id="0">
    <w:p w:rsidR="0066111B" w:rsidRDefault="0066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11B" w:rsidRDefault="0066111B">
      <w:r>
        <w:separator/>
      </w:r>
    </w:p>
  </w:footnote>
  <w:footnote w:type="continuationSeparator" w:id="0">
    <w:p w:rsidR="0066111B" w:rsidRDefault="006611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87D47"/>
    <w:multiLevelType w:val="singleLevel"/>
    <w:tmpl w:val="061EF2DA"/>
    <w:lvl w:ilvl="0">
      <w:start w:val="1"/>
      <w:numFmt w:val="lowerRoman"/>
      <w:lvlText w:val="(%1) "/>
      <w:legacy w:legacy="1" w:legacySpace="0" w:legacyIndent="283"/>
      <w:lvlJc w:val="left"/>
      <w:pPr>
        <w:ind w:left="-437" w:hanging="283"/>
      </w:pPr>
      <w:rPr>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172"/>
    <w:rsid w:val="00064C59"/>
    <w:rsid w:val="000D1482"/>
    <w:rsid w:val="000E742A"/>
    <w:rsid w:val="00110498"/>
    <w:rsid w:val="00115ECD"/>
    <w:rsid w:val="001628C6"/>
    <w:rsid w:val="00162F9C"/>
    <w:rsid w:val="00165B76"/>
    <w:rsid w:val="001A2F2A"/>
    <w:rsid w:val="001B43C8"/>
    <w:rsid w:val="001C63B8"/>
    <w:rsid w:val="001D67DB"/>
    <w:rsid w:val="003256FE"/>
    <w:rsid w:val="003B4EC9"/>
    <w:rsid w:val="004A2275"/>
    <w:rsid w:val="004B484F"/>
    <w:rsid w:val="004E16CC"/>
    <w:rsid w:val="00514503"/>
    <w:rsid w:val="00535BA0"/>
    <w:rsid w:val="00542C3A"/>
    <w:rsid w:val="005629FD"/>
    <w:rsid w:val="005A0035"/>
    <w:rsid w:val="005B5797"/>
    <w:rsid w:val="005F1FE4"/>
    <w:rsid w:val="0066111B"/>
    <w:rsid w:val="006E3774"/>
    <w:rsid w:val="006F22A4"/>
    <w:rsid w:val="007034E3"/>
    <w:rsid w:val="00713CB7"/>
    <w:rsid w:val="00730621"/>
    <w:rsid w:val="00733737"/>
    <w:rsid w:val="0075282E"/>
    <w:rsid w:val="00782172"/>
    <w:rsid w:val="007A6120"/>
    <w:rsid w:val="007F1CFB"/>
    <w:rsid w:val="00880483"/>
    <w:rsid w:val="00925DD4"/>
    <w:rsid w:val="009E35BF"/>
    <w:rsid w:val="009E78B7"/>
    <w:rsid w:val="009F1BDE"/>
    <w:rsid w:val="00A44981"/>
    <w:rsid w:val="00AF14D7"/>
    <w:rsid w:val="00B112D8"/>
    <w:rsid w:val="00B35E8B"/>
    <w:rsid w:val="00B533F2"/>
    <w:rsid w:val="00BA1367"/>
    <w:rsid w:val="00C66F1B"/>
    <w:rsid w:val="00D70E2F"/>
    <w:rsid w:val="00E15DFD"/>
    <w:rsid w:val="00E73549"/>
    <w:rsid w:val="00EF2375"/>
    <w:rsid w:val="00F453A4"/>
    <w:rsid w:val="00FA2224"/>
    <w:rsid w:val="00FE49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7275BF"/>
  <w15:docId w15:val="{9CA39FF6-7CB6-4786-B5E4-FA2627336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4F"/>
    <w:pPr>
      <w:overflowPunct w:val="0"/>
      <w:autoSpaceDE w:val="0"/>
      <w:autoSpaceDN w:val="0"/>
      <w:adjustRightInd w:val="0"/>
      <w:textAlignment w:val="baseline"/>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84F"/>
    <w:pPr>
      <w:tabs>
        <w:tab w:val="center" w:pos="4153"/>
        <w:tab w:val="right" w:pos="8306"/>
      </w:tabs>
    </w:pPr>
  </w:style>
  <w:style w:type="paragraph" w:styleId="Footer">
    <w:name w:val="footer"/>
    <w:basedOn w:val="Normal"/>
    <w:rsid w:val="004B484F"/>
    <w:pPr>
      <w:tabs>
        <w:tab w:val="center" w:pos="4153"/>
        <w:tab w:val="right" w:pos="8306"/>
      </w:tabs>
    </w:pPr>
  </w:style>
  <w:style w:type="character" w:styleId="PageNumber">
    <w:name w:val="page number"/>
    <w:basedOn w:val="DefaultParagraphFont"/>
    <w:rsid w:val="004B484F"/>
  </w:style>
  <w:style w:type="paragraph" w:styleId="BodyText2">
    <w:name w:val="Body Text 2"/>
    <w:basedOn w:val="Normal"/>
    <w:rsid w:val="004B484F"/>
    <w:pPr>
      <w:ind w:left="450"/>
    </w:pPr>
    <w:rPr>
      <w:rFonts w:ascii="Arial" w:hAnsi="Arial"/>
      <w:b/>
      <w:sz w:val="24"/>
    </w:rPr>
  </w:style>
  <w:style w:type="paragraph" w:styleId="BodyText">
    <w:name w:val="Body Text"/>
    <w:basedOn w:val="Normal"/>
    <w:rsid w:val="004B484F"/>
    <w:rPr>
      <w:rFonts w:ascii="Arial" w:hAnsi="Arial"/>
      <w:sz w:val="24"/>
    </w:rPr>
  </w:style>
  <w:style w:type="paragraph" w:styleId="BalloonText">
    <w:name w:val="Balloon Text"/>
    <w:basedOn w:val="Normal"/>
    <w:link w:val="BalloonTextChar"/>
    <w:uiPriority w:val="99"/>
    <w:semiHidden/>
    <w:unhideWhenUsed/>
    <w:rsid w:val="008804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483"/>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4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27571266</Template>
  <TotalTime>0</TotalTime>
  <Pages>2</Pages>
  <Words>534</Words>
  <Characters>2764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Standard</dc:creator>
  <cp:lastModifiedBy>Grant, Joanne</cp:lastModifiedBy>
  <cp:revision>2</cp:revision>
  <cp:lastPrinted>2014-10-22T08:56:00Z</cp:lastPrinted>
  <dcterms:created xsi:type="dcterms:W3CDTF">2021-11-30T12:31:00Z</dcterms:created>
  <dcterms:modified xsi:type="dcterms:W3CDTF">2021-11-30T12:31:00Z</dcterms:modified>
</cp:coreProperties>
</file>