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74B9C" w:rsidRDefault="007F0BEB" w:rsidP="007F0BEB">
      <w:pPr>
        <w:jc w:val="center"/>
        <w:rPr>
          <w:rFonts w:asciiTheme="minorHAnsi" w:hAnsiTheme="minorHAnsi" w:cs="Arial"/>
          <w:b/>
          <w:sz w:val="28"/>
          <w:szCs w:val="28"/>
        </w:rPr>
      </w:pPr>
      <w:r w:rsidRPr="00C74B9C">
        <w:rPr>
          <w:rFonts w:asciiTheme="minorHAnsi" w:hAnsiTheme="minorHAnsi" w:cs="Arial"/>
          <w:b/>
          <w:sz w:val="28"/>
          <w:szCs w:val="28"/>
        </w:rPr>
        <w:t>HASMONEAN MULTI-ACADEMY TRUST</w:t>
      </w:r>
    </w:p>
    <w:p w:rsidR="007F0BEB" w:rsidRPr="00D470A4" w:rsidRDefault="007F0BEB" w:rsidP="007F0BEB">
      <w:pPr>
        <w:jc w:val="center"/>
        <w:rPr>
          <w:rFonts w:asciiTheme="minorHAnsi" w:hAnsiTheme="minorHAnsi" w:cs="Arial"/>
        </w:rPr>
      </w:pPr>
    </w:p>
    <w:p w:rsidR="007F0BEB" w:rsidRPr="00060505" w:rsidRDefault="007F0BEB" w:rsidP="007F0BEB">
      <w:pPr>
        <w:jc w:val="center"/>
        <w:rPr>
          <w:rFonts w:asciiTheme="minorHAnsi" w:hAnsiTheme="minorHAnsi" w:cs="Arial"/>
          <w:b/>
          <w:bCs/>
        </w:rPr>
      </w:pPr>
    </w:p>
    <w:p w:rsidR="007F0BEB" w:rsidRPr="00060505" w:rsidRDefault="004D5A4C" w:rsidP="00300A42">
      <w:pPr>
        <w:jc w:val="center"/>
        <w:rPr>
          <w:rFonts w:asciiTheme="minorHAnsi" w:hAnsiTheme="minorHAnsi" w:cs="Arial"/>
          <w:b/>
          <w:bCs/>
        </w:rPr>
      </w:pPr>
      <w:r w:rsidRPr="00060505">
        <w:rPr>
          <w:rFonts w:asciiTheme="minorHAnsi" w:hAnsiTheme="minorHAnsi" w:cs="Arial"/>
          <w:b/>
          <w:bCs/>
        </w:rPr>
        <w:t>DIRECTOR OF JEWISH LIVING</w:t>
      </w:r>
      <w:r w:rsidR="007F0BEB" w:rsidRPr="00060505">
        <w:rPr>
          <w:rFonts w:asciiTheme="minorHAnsi" w:hAnsiTheme="minorHAnsi" w:cs="Arial"/>
          <w:b/>
          <w:bCs/>
        </w:rPr>
        <w:t>- HASMONEAN GIRLS’ SCHOOL</w:t>
      </w:r>
      <w:bookmarkStart w:id="0" w:name="_GoBack"/>
      <w:bookmarkEnd w:id="0"/>
    </w:p>
    <w:p w:rsidR="00D8705D" w:rsidRPr="00060505" w:rsidRDefault="004D5A4C" w:rsidP="00300A42">
      <w:pPr>
        <w:jc w:val="center"/>
        <w:rPr>
          <w:rFonts w:asciiTheme="minorHAnsi" w:hAnsiTheme="minorHAnsi" w:cs="Arial"/>
          <w:b/>
          <w:bCs/>
        </w:rPr>
      </w:pPr>
      <w:r w:rsidRPr="00060505">
        <w:rPr>
          <w:rFonts w:asciiTheme="minorHAnsi" w:hAnsiTheme="minorHAnsi" w:cs="Arial"/>
          <w:b/>
          <w:bCs/>
        </w:rPr>
        <w:t xml:space="preserve">Full time </w:t>
      </w:r>
      <w:r w:rsidR="00D8705D" w:rsidRPr="00060505">
        <w:rPr>
          <w:rFonts w:asciiTheme="minorHAnsi" w:hAnsiTheme="minorHAnsi" w:cs="Arial"/>
          <w:b/>
          <w:bCs/>
        </w:rPr>
        <w:t>MPS/UPS</w:t>
      </w:r>
    </w:p>
    <w:p w:rsidR="004D5A4C" w:rsidRPr="00060505" w:rsidRDefault="004D5A4C" w:rsidP="00300A42">
      <w:pPr>
        <w:jc w:val="center"/>
        <w:rPr>
          <w:rFonts w:asciiTheme="minorHAnsi" w:hAnsiTheme="minorHAnsi" w:cs="Arial"/>
          <w:b/>
          <w:bCs/>
        </w:rPr>
      </w:pPr>
      <w:r w:rsidRPr="00060505">
        <w:rPr>
          <w:rFonts w:asciiTheme="minorHAnsi" w:hAnsiTheme="minorHAnsi" w:cs="Arial"/>
          <w:b/>
          <w:bCs/>
        </w:rPr>
        <w:t>TLR 1A</w:t>
      </w:r>
    </w:p>
    <w:p w:rsidR="0014653F" w:rsidRPr="00060505" w:rsidRDefault="0014653F" w:rsidP="00300A42">
      <w:pPr>
        <w:jc w:val="center"/>
        <w:rPr>
          <w:rFonts w:asciiTheme="minorHAnsi" w:hAnsiTheme="minorHAnsi" w:cs="Arial"/>
          <w:b/>
          <w:bCs/>
        </w:rPr>
      </w:pPr>
    </w:p>
    <w:p w:rsidR="007F0BEB" w:rsidRPr="00060505" w:rsidRDefault="004D5A4C" w:rsidP="007F0BEB">
      <w:pPr>
        <w:jc w:val="center"/>
        <w:rPr>
          <w:rFonts w:asciiTheme="minorHAnsi" w:hAnsiTheme="minorHAnsi" w:cs="Arial"/>
          <w:b/>
          <w:bCs/>
        </w:rPr>
      </w:pPr>
      <w:r w:rsidRPr="00060505">
        <w:rPr>
          <w:rFonts w:asciiTheme="minorHAnsi" w:hAnsiTheme="minorHAnsi" w:cs="Arial"/>
          <w:b/>
          <w:bCs/>
        </w:rPr>
        <w:t>For January 2022</w:t>
      </w:r>
    </w:p>
    <w:p w:rsidR="007F0BEB" w:rsidRPr="00E02BEF" w:rsidRDefault="007F0BEB" w:rsidP="007F0BEB">
      <w:pPr>
        <w:jc w:val="both"/>
        <w:rPr>
          <w:rFonts w:asciiTheme="minorHAnsi" w:hAnsiTheme="minorHAnsi" w:cstheme="minorBidi"/>
        </w:rPr>
      </w:pPr>
    </w:p>
    <w:p w:rsidR="00766978" w:rsidRPr="00060505" w:rsidRDefault="004D5A4C">
      <w:pPr>
        <w:pStyle w:val="NoSpacing"/>
        <w:rPr>
          <w:rFonts w:asciiTheme="minorHAnsi" w:hAnsiTheme="minorHAnsi" w:cstheme="minorHAnsi"/>
        </w:rPr>
      </w:pPr>
      <w:r w:rsidRPr="00060505">
        <w:rPr>
          <w:rFonts w:asciiTheme="minorHAnsi" w:hAnsiTheme="minorHAnsi" w:cstheme="minorHAnsi"/>
        </w:rPr>
        <w:t xml:space="preserve">Hasmonean High School for Girls is proud to announce an exciting </w:t>
      </w:r>
      <w:r w:rsidR="00766978" w:rsidRPr="00060505">
        <w:rPr>
          <w:rFonts w:asciiTheme="minorHAnsi" w:hAnsiTheme="minorHAnsi" w:cstheme="minorHAnsi"/>
        </w:rPr>
        <w:t xml:space="preserve">development </w:t>
      </w:r>
      <w:r w:rsidRPr="00060505">
        <w:rPr>
          <w:rFonts w:asciiTheme="minorHAnsi" w:hAnsiTheme="minorHAnsi" w:cstheme="minorHAnsi"/>
        </w:rPr>
        <w:t>opportunity for</w:t>
      </w:r>
      <w:r w:rsidR="00766978" w:rsidRPr="00060505">
        <w:rPr>
          <w:rFonts w:asciiTheme="minorHAnsi" w:hAnsiTheme="minorHAnsi" w:cstheme="minorHAnsi"/>
        </w:rPr>
        <w:t xml:space="preserve"> the right candidate.</w:t>
      </w:r>
      <w:r w:rsidRPr="00060505">
        <w:rPr>
          <w:rFonts w:asciiTheme="minorHAnsi" w:hAnsiTheme="minorHAnsi" w:cstheme="minorHAnsi"/>
        </w:rPr>
        <w:t xml:space="preserve"> </w:t>
      </w:r>
      <w:r w:rsidR="0014653F" w:rsidRPr="00060505">
        <w:rPr>
          <w:rFonts w:asciiTheme="minorHAnsi" w:hAnsiTheme="minorHAnsi" w:cstheme="minorHAnsi"/>
        </w:rPr>
        <w:t>We are looking to appoint a</w:t>
      </w:r>
      <w:r w:rsidRPr="00060505">
        <w:rPr>
          <w:rFonts w:asciiTheme="minorHAnsi" w:hAnsiTheme="minorHAnsi" w:cstheme="minorHAnsi"/>
        </w:rPr>
        <w:t xml:space="preserve"> dynamic and creative individual with excellent teaching skills to take the lead in promoting all aspects of Jewish living in a holistic way, preparing our students to take their place in the world as confident young Jewish women who are secure in their faith and purpose in life. </w:t>
      </w:r>
      <w:r w:rsidR="0014653F" w:rsidRPr="00060505">
        <w:rPr>
          <w:rFonts w:asciiTheme="minorHAnsi" w:hAnsiTheme="minorHAnsi" w:cstheme="minorHAnsi"/>
        </w:rPr>
        <w:t xml:space="preserve"> </w:t>
      </w:r>
      <w:r w:rsidR="00766978" w:rsidRPr="00060505">
        <w:rPr>
          <w:rFonts w:asciiTheme="minorHAnsi" w:hAnsiTheme="minorHAnsi" w:cstheme="minorHAnsi"/>
        </w:rPr>
        <w:t xml:space="preserve">Teaching will be primarily in the </w:t>
      </w:r>
      <w:proofErr w:type="spellStart"/>
      <w:r w:rsidR="00766978" w:rsidRPr="00060505">
        <w:rPr>
          <w:rFonts w:asciiTheme="minorHAnsi" w:hAnsiTheme="minorHAnsi" w:cstheme="minorHAnsi"/>
        </w:rPr>
        <w:t>midrasha</w:t>
      </w:r>
      <w:proofErr w:type="spellEnd"/>
      <w:r w:rsidR="001559F3" w:rsidRPr="00060505">
        <w:rPr>
          <w:rFonts w:asciiTheme="minorHAnsi" w:hAnsiTheme="minorHAnsi" w:cstheme="minorHAnsi"/>
        </w:rPr>
        <w:t xml:space="preserve"> (6</w:t>
      </w:r>
      <w:r w:rsidR="001559F3" w:rsidRPr="00060505">
        <w:rPr>
          <w:rFonts w:asciiTheme="minorHAnsi" w:hAnsiTheme="minorHAnsi" w:cstheme="minorHAnsi"/>
          <w:vertAlign w:val="superscript"/>
        </w:rPr>
        <w:t>th</w:t>
      </w:r>
      <w:r w:rsidR="001559F3" w:rsidRPr="00060505">
        <w:rPr>
          <w:rFonts w:asciiTheme="minorHAnsi" w:hAnsiTheme="minorHAnsi" w:cstheme="minorHAnsi"/>
        </w:rPr>
        <w:t xml:space="preserve"> form </w:t>
      </w:r>
      <w:proofErr w:type="spellStart"/>
      <w:r w:rsidR="001559F3" w:rsidRPr="00060505">
        <w:rPr>
          <w:rFonts w:asciiTheme="minorHAnsi" w:hAnsiTheme="minorHAnsi" w:cstheme="minorHAnsi"/>
        </w:rPr>
        <w:t>kodesh</w:t>
      </w:r>
      <w:proofErr w:type="spellEnd"/>
      <w:r w:rsidR="001559F3" w:rsidRPr="00060505">
        <w:rPr>
          <w:rFonts w:asciiTheme="minorHAnsi" w:hAnsiTheme="minorHAnsi" w:cstheme="minorHAnsi"/>
        </w:rPr>
        <w:t>)</w:t>
      </w:r>
      <w:r w:rsidR="00766978" w:rsidRPr="00060505">
        <w:rPr>
          <w:rFonts w:asciiTheme="minorHAnsi" w:hAnsiTheme="minorHAnsi" w:cstheme="minorHAnsi"/>
        </w:rPr>
        <w:t xml:space="preserve"> with some lower school classes. Applicants must have excellent subject knowledge and strong textual skills.</w:t>
      </w:r>
    </w:p>
    <w:p w:rsidR="0014653F" w:rsidRPr="00060505" w:rsidRDefault="004D5A4C">
      <w:pPr>
        <w:pStyle w:val="NoSpacing"/>
        <w:rPr>
          <w:rFonts w:asciiTheme="minorHAnsi" w:hAnsiTheme="minorHAnsi" w:cstheme="minorHAnsi"/>
        </w:rPr>
      </w:pPr>
      <w:r w:rsidRPr="00060505">
        <w:rPr>
          <w:rFonts w:asciiTheme="minorHAnsi" w:hAnsiTheme="minorHAnsi" w:cstheme="minorHAnsi"/>
        </w:rPr>
        <w:t>This is a senior post</w:t>
      </w:r>
      <w:r w:rsidR="00766978" w:rsidRPr="00060505">
        <w:rPr>
          <w:rFonts w:asciiTheme="minorHAnsi" w:hAnsiTheme="minorHAnsi" w:cstheme="minorHAnsi"/>
        </w:rPr>
        <w:t xml:space="preserve">. </w:t>
      </w:r>
      <w:r w:rsidRPr="00060505">
        <w:rPr>
          <w:rFonts w:asciiTheme="minorHAnsi" w:hAnsiTheme="minorHAnsi" w:cstheme="minorHAnsi"/>
        </w:rPr>
        <w:t xml:space="preserve"> The successful candidate will work closely with the </w:t>
      </w:r>
      <w:proofErr w:type="spellStart"/>
      <w:r w:rsidRPr="00060505">
        <w:rPr>
          <w:rFonts w:asciiTheme="minorHAnsi" w:hAnsiTheme="minorHAnsi" w:cstheme="minorHAnsi"/>
        </w:rPr>
        <w:t>Menahel</w:t>
      </w:r>
      <w:proofErr w:type="spellEnd"/>
      <w:r w:rsidRPr="00060505">
        <w:rPr>
          <w:rFonts w:asciiTheme="minorHAnsi" w:hAnsiTheme="minorHAnsi" w:cstheme="minorHAnsi"/>
        </w:rPr>
        <w:t>,</w:t>
      </w:r>
      <w:r w:rsidR="00766978" w:rsidRPr="00060505">
        <w:rPr>
          <w:rFonts w:asciiTheme="minorHAnsi" w:hAnsiTheme="minorHAnsi" w:cstheme="minorHAnsi"/>
        </w:rPr>
        <w:t xml:space="preserve"> the H</w:t>
      </w:r>
      <w:r w:rsidRPr="00060505">
        <w:rPr>
          <w:rFonts w:asciiTheme="minorHAnsi" w:hAnsiTheme="minorHAnsi" w:cstheme="minorHAnsi"/>
        </w:rPr>
        <w:t xml:space="preserve">ead of the Midrasha and the Director of Learning in </w:t>
      </w:r>
      <w:proofErr w:type="spellStart"/>
      <w:r w:rsidRPr="00060505">
        <w:rPr>
          <w:rFonts w:asciiTheme="minorHAnsi" w:hAnsiTheme="minorHAnsi" w:cstheme="minorHAnsi"/>
        </w:rPr>
        <w:t>kodesh</w:t>
      </w:r>
      <w:proofErr w:type="spellEnd"/>
      <w:r w:rsidRPr="00060505">
        <w:rPr>
          <w:rFonts w:asciiTheme="minorHAnsi" w:hAnsiTheme="minorHAnsi" w:cstheme="minorHAnsi"/>
        </w:rPr>
        <w:t xml:space="preserve"> to shape all aspects of Jewish life within the school.</w:t>
      </w:r>
    </w:p>
    <w:p w:rsidR="0014653F" w:rsidRPr="00060505" w:rsidRDefault="0014653F" w:rsidP="0014653F">
      <w:pPr>
        <w:pStyle w:val="NoSpacing"/>
        <w:jc w:val="center"/>
        <w:rPr>
          <w:rFonts w:asciiTheme="minorHAnsi" w:hAnsiTheme="minorHAnsi" w:cstheme="minorHAnsi"/>
        </w:rPr>
      </w:pPr>
    </w:p>
    <w:p w:rsidR="007A603A" w:rsidRPr="00060505" w:rsidRDefault="007A603A" w:rsidP="007A603A">
      <w:pPr>
        <w:spacing w:after="200" w:line="276" w:lineRule="auto"/>
        <w:jc w:val="both"/>
        <w:rPr>
          <w:rFonts w:asciiTheme="minorHAnsi" w:eastAsia="Calibri" w:hAnsiTheme="minorHAnsi" w:cstheme="minorHAnsi"/>
          <w:sz w:val="22"/>
          <w:szCs w:val="22"/>
        </w:rPr>
      </w:pPr>
      <w:r w:rsidRPr="00060505">
        <w:rPr>
          <w:rFonts w:asciiTheme="minorHAnsi" w:eastAsia="Calibri" w:hAnsiTheme="minorHAnsi" w:cstheme="minorHAnsi"/>
          <w:sz w:val="22"/>
          <w:szCs w:val="22"/>
        </w:rPr>
        <w:t xml:space="preserve">Application forms are available on our website </w:t>
      </w:r>
      <w:hyperlink r:id="rId5" w:history="1">
        <w:r w:rsidRPr="00060505">
          <w:rPr>
            <w:rFonts w:asciiTheme="minorHAnsi" w:eastAsia="Calibri" w:hAnsiTheme="minorHAnsi" w:cstheme="minorHAnsi"/>
            <w:color w:val="0000FF"/>
            <w:sz w:val="22"/>
            <w:szCs w:val="22"/>
            <w:u w:val="single"/>
          </w:rPr>
          <w:t>www.hasmoneanmat.org.uk</w:t>
        </w:r>
      </w:hyperlink>
    </w:p>
    <w:p w:rsidR="007A603A" w:rsidRPr="00060505" w:rsidRDefault="007A603A" w:rsidP="007A603A">
      <w:pPr>
        <w:spacing w:after="200" w:line="276" w:lineRule="auto"/>
        <w:jc w:val="both"/>
        <w:rPr>
          <w:rFonts w:asciiTheme="minorHAnsi" w:eastAsia="Calibri" w:hAnsiTheme="minorHAnsi" w:cstheme="minorHAnsi"/>
          <w:sz w:val="22"/>
          <w:szCs w:val="22"/>
        </w:rPr>
      </w:pPr>
      <w:r w:rsidRPr="00060505">
        <w:rPr>
          <w:rFonts w:asciiTheme="minorHAnsi" w:eastAsia="Calibri" w:hAnsiTheme="minorHAnsi" w:cstheme="minorHAnsi"/>
          <w:sz w:val="22"/>
          <w:szCs w:val="22"/>
        </w:rPr>
        <w:t xml:space="preserve">Letters of application </w:t>
      </w:r>
      <w:proofErr w:type="gramStart"/>
      <w:r w:rsidRPr="00060505">
        <w:rPr>
          <w:rFonts w:asciiTheme="minorHAnsi" w:eastAsia="Calibri" w:hAnsiTheme="minorHAnsi" w:cstheme="minorHAnsi"/>
          <w:sz w:val="22"/>
          <w:szCs w:val="22"/>
        </w:rPr>
        <w:t>should be addressed</w:t>
      </w:r>
      <w:proofErr w:type="gramEnd"/>
      <w:r w:rsidRPr="00060505">
        <w:rPr>
          <w:rFonts w:asciiTheme="minorHAnsi" w:eastAsia="Calibri" w:hAnsiTheme="minorHAnsi" w:cstheme="minorHAnsi"/>
          <w:sz w:val="22"/>
          <w:szCs w:val="22"/>
        </w:rPr>
        <w:t xml:space="preserve"> to Mrs K Brice c/o Ms J Grant </w:t>
      </w:r>
      <w:hyperlink r:id="rId6" w:history="1">
        <w:r w:rsidRPr="00060505">
          <w:rPr>
            <w:rFonts w:asciiTheme="minorHAnsi" w:eastAsia="Calibri" w:hAnsiTheme="minorHAnsi" w:cstheme="minorHAnsi"/>
            <w:color w:val="0000FF"/>
            <w:sz w:val="22"/>
            <w:szCs w:val="22"/>
            <w:u w:val="single"/>
          </w:rPr>
          <w:t>j.grant@hasmonean.co.uk</w:t>
        </w:r>
      </w:hyperlink>
    </w:p>
    <w:p w:rsidR="007A603A" w:rsidRPr="00060505" w:rsidRDefault="007A603A" w:rsidP="007A603A">
      <w:pPr>
        <w:spacing w:after="200" w:line="276" w:lineRule="auto"/>
        <w:rPr>
          <w:rFonts w:asciiTheme="minorHAnsi" w:hAnsiTheme="minorHAnsi" w:cstheme="minorHAnsi"/>
          <w:b/>
          <w:color w:val="1F497D"/>
          <w:sz w:val="22"/>
          <w:szCs w:val="22"/>
          <w:lang w:bidi="he-IL"/>
        </w:rPr>
      </w:pPr>
      <w:r w:rsidRPr="00060505">
        <w:rPr>
          <w:rFonts w:asciiTheme="minorHAnsi" w:eastAsia="Calibri" w:hAnsiTheme="minorHAnsi" w:cstheme="minorHAnsi"/>
          <w:b/>
          <w:sz w:val="22"/>
          <w:szCs w:val="22"/>
        </w:rPr>
        <w:t>The letter should detail how your experience to date has prepared you for this post.    Please refer to the job description and person specification.   The letter should be no longer than one side of A4 and written in Calibre Font 11</w:t>
      </w:r>
    </w:p>
    <w:p w:rsidR="007A603A" w:rsidRPr="00060505" w:rsidRDefault="007A603A" w:rsidP="007A603A">
      <w:pPr>
        <w:spacing w:after="200" w:line="276" w:lineRule="auto"/>
        <w:jc w:val="both"/>
        <w:rPr>
          <w:rFonts w:asciiTheme="minorHAnsi" w:eastAsia="Calibri" w:hAnsiTheme="minorHAnsi" w:cstheme="minorHAnsi"/>
          <w:b/>
          <w:bCs/>
          <w:sz w:val="22"/>
          <w:szCs w:val="22"/>
        </w:rPr>
      </w:pPr>
      <w:r w:rsidRPr="00060505">
        <w:rPr>
          <w:rFonts w:asciiTheme="minorHAnsi" w:eastAsia="Calibri" w:hAnsiTheme="minorHAnsi" w:cstheme="minorHAnsi"/>
          <w:b/>
          <w:bCs/>
          <w:sz w:val="22"/>
          <w:szCs w:val="22"/>
        </w:rPr>
        <w:t>Please note that in line with our safer recruitment practices we can only consider fully completed application forms and not CVs.</w:t>
      </w:r>
    </w:p>
    <w:p w:rsidR="007A603A" w:rsidRPr="00060505" w:rsidRDefault="007A603A" w:rsidP="007A603A">
      <w:pPr>
        <w:spacing w:after="200" w:line="276" w:lineRule="auto"/>
        <w:jc w:val="both"/>
        <w:rPr>
          <w:rFonts w:asciiTheme="minorHAnsi" w:eastAsia="Calibri" w:hAnsiTheme="minorHAnsi" w:cstheme="minorHAnsi"/>
          <w:b/>
          <w:bCs/>
          <w:sz w:val="22"/>
          <w:szCs w:val="22"/>
        </w:rPr>
      </w:pPr>
      <w:r w:rsidRPr="00060505">
        <w:rPr>
          <w:rFonts w:asciiTheme="minorHAnsi" w:eastAsia="Calibri" w:hAnsiTheme="minorHAnsi" w:cstheme="minorHAnsi"/>
          <w:b/>
          <w:bCs/>
          <w:sz w:val="22"/>
          <w:szCs w:val="22"/>
        </w:rPr>
        <w:t>Closing date for applications:  5</w:t>
      </w:r>
      <w:r w:rsidRPr="00060505">
        <w:rPr>
          <w:rFonts w:asciiTheme="minorHAnsi" w:eastAsia="Calibri" w:hAnsiTheme="minorHAnsi" w:cstheme="minorHAnsi"/>
          <w:b/>
          <w:bCs/>
          <w:sz w:val="22"/>
          <w:szCs w:val="22"/>
          <w:vertAlign w:val="superscript"/>
        </w:rPr>
        <w:t>th</w:t>
      </w:r>
      <w:r w:rsidRPr="00060505">
        <w:rPr>
          <w:rFonts w:asciiTheme="minorHAnsi" w:eastAsia="Calibri" w:hAnsiTheme="minorHAnsi" w:cstheme="minorHAnsi"/>
          <w:b/>
          <w:bCs/>
          <w:sz w:val="22"/>
          <w:szCs w:val="22"/>
        </w:rPr>
        <w:t xml:space="preserve"> November </w:t>
      </w:r>
    </w:p>
    <w:p w:rsidR="007A603A" w:rsidRPr="00060505" w:rsidRDefault="007A603A" w:rsidP="007A603A">
      <w:pPr>
        <w:spacing w:after="200" w:line="276" w:lineRule="auto"/>
        <w:rPr>
          <w:rFonts w:asciiTheme="minorHAnsi" w:eastAsia="Calibri" w:hAnsiTheme="minorHAnsi" w:cstheme="minorHAnsi"/>
          <w:b/>
          <w:bCs/>
          <w:sz w:val="22"/>
          <w:szCs w:val="22"/>
        </w:rPr>
      </w:pPr>
      <w:r w:rsidRPr="00060505">
        <w:rPr>
          <w:rFonts w:asciiTheme="minorHAnsi" w:eastAsia="Calibri" w:hAnsiTheme="minorHAnsi" w:cstheme="minorHAnsi"/>
          <w:b/>
          <w:bCs/>
          <w:color w:val="212121"/>
          <w:sz w:val="22"/>
          <w:szCs w:val="22"/>
        </w:rPr>
        <w:t xml:space="preserve">We reserve the right to close these vacancies early should we receive an overwhelming response. All candidates </w:t>
      </w:r>
      <w:proofErr w:type="gramStart"/>
      <w:r w:rsidRPr="00060505">
        <w:rPr>
          <w:rFonts w:asciiTheme="minorHAnsi" w:eastAsia="Calibri" w:hAnsiTheme="minorHAnsi" w:cstheme="minorHAnsi"/>
          <w:b/>
          <w:bCs/>
          <w:color w:val="212121"/>
          <w:sz w:val="22"/>
          <w:szCs w:val="22"/>
        </w:rPr>
        <w:t>are advised</w:t>
      </w:r>
      <w:proofErr w:type="gramEnd"/>
      <w:r w:rsidRPr="00060505">
        <w:rPr>
          <w:rFonts w:asciiTheme="minorHAnsi" w:eastAsia="Calibri" w:hAnsiTheme="minorHAnsi" w:cstheme="minorHAnsi"/>
          <w:b/>
          <w:bCs/>
          <w:color w:val="212121"/>
          <w:sz w:val="22"/>
          <w:szCs w:val="22"/>
        </w:rPr>
        <w:t xml:space="preserve"> to refer to the job description and person specification before making an application</w:t>
      </w:r>
    </w:p>
    <w:p w:rsidR="007A603A" w:rsidRPr="00060505" w:rsidRDefault="007A603A" w:rsidP="007A603A">
      <w:pPr>
        <w:spacing w:after="200" w:line="276" w:lineRule="auto"/>
        <w:rPr>
          <w:rFonts w:asciiTheme="minorHAnsi" w:eastAsia="Calibri" w:hAnsiTheme="minorHAnsi" w:cstheme="minorHAnsi"/>
          <w:sz w:val="22"/>
          <w:szCs w:val="22"/>
        </w:rPr>
      </w:pPr>
      <w:r w:rsidRPr="00060505">
        <w:rPr>
          <w:rFonts w:asciiTheme="minorHAnsi" w:eastAsia="Calibri" w:hAnsiTheme="minorHAnsi" w:cstheme="minorHAnsi"/>
          <w:sz w:val="22"/>
          <w:szCs w:val="22"/>
        </w:rPr>
        <w:t xml:space="preserve">The appointment is subject to an enhanced DBS clearance. </w:t>
      </w:r>
    </w:p>
    <w:p w:rsidR="007A603A" w:rsidRPr="00060505" w:rsidRDefault="007A603A" w:rsidP="007A603A">
      <w:pPr>
        <w:spacing w:after="200" w:line="276" w:lineRule="auto"/>
        <w:rPr>
          <w:rFonts w:asciiTheme="minorHAnsi" w:eastAsia="Calibri" w:hAnsiTheme="minorHAnsi" w:cstheme="minorHAnsi"/>
          <w:b/>
          <w:sz w:val="22"/>
          <w:szCs w:val="22"/>
        </w:rPr>
      </w:pPr>
      <w:r w:rsidRPr="00060505">
        <w:rPr>
          <w:rFonts w:asciiTheme="minorHAnsi" w:eastAsia="Calibri" w:hAnsiTheme="minorHAnsi" w:cstheme="minorHAnsi"/>
          <w:sz w:val="22"/>
          <w:szCs w:val="22"/>
        </w:rPr>
        <w:t>The school is committed to safeguarding and promoting the welfare of children and young people.</w:t>
      </w:r>
    </w:p>
    <w:p w:rsidR="007F0BEB" w:rsidRPr="00060505" w:rsidRDefault="007F0BEB" w:rsidP="007F0BEB">
      <w:pPr>
        <w:pStyle w:val="NoSpacing"/>
        <w:jc w:val="center"/>
        <w:rPr>
          <w:rFonts w:asciiTheme="minorHAnsi" w:hAnsiTheme="minorHAnsi" w:cstheme="minorHAnsi"/>
        </w:rPr>
      </w:pPr>
      <w:r w:rsidRPr="00060505">
        <w:rPr>
          <w:rFonts w:asciiTheme="minorHAnsi" w:hAnsiTheme="minorHAnsi" w:cstheme="minorHAnsi"/>
        </w:rPr>
        <w:t>The appointment is subject to an enhanced DBS clearance.   The school is committed to safeguarding and promoting the welfare of children and young people.</w:t>
      </w:r>
    </w:p>
    <w:p w:rsidR="008308A4" w:rsidRPr="00060505" w:rsidRDefault="008308A4" w:rsidP="00E02BEF">
      <w:pPr>
        <w:jc w:val="both"/>
        <w:rPr>
          <w:rFonts w:asciiTheme="minorHAnsi" w:hAnsiTheme="minorHAnsi" w:cstheme="minorHAnsi"/>
          <w:sz w:val="22"/>
          <w:szCs w:val="22"/>
        </w:rPr>
      </w:pPr>
      <w:r w:rsidRPr="00060505">
        <w:rPr>
          <w:rFonts w:asciiTheme="minorHAnsi" w:hAnsiTheme="minorHAnsi" w:cstheme="minorHAnsi"/>
          <w:b/>
          <w:bCs/>
          <w:sz w:val="22"/>
          <w:szCs w:val="22"/>
        </w:rPr>
        <w:t xml:space="preserve">  </w:t>
      </w:r>
    </w:p>
    <w:p w:rsidR="00FA29A9" w:rsidRPr="00060505" w:rsidRDefault="00FA29A9" w:rsidP="00E02BEF">
      <w:pPr>
        <w:jc w:val="both"/>
        <w:rPr>
          <w:rFonts w:asciiTheme="minorHAnsi" w:hAnsiTheme="minorHAnsi" w:cstheme="minorHAnsi"/>
          <w:b/>
          <w:bCs/>
          <w:sz w:val="22"/>
          <w:szCs w:val="22"/>
        </w:rPr>
      </w:pPr>
    </w:p>
    <w:sectPr w:rsidR="00FA29A9" w:rsidRPr="00060505"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60505"/>
    <w:rsid w:val="000E2DA3"/>
    <w:rsid w:val="0010110B"/>
    <w:rsid w:val="0014233F"/>
    <w:rsid w:val="0014653F"/>
    <w:rsid w:val="001559F3"/>
    <w:rsid w:val="00162E9C"/>
    <w:rsid w:val="001D4FE8"/>
    <w:rsid w:val="001E4472"/>
    <w:rsid w:val="001E799E"/>
    <w:rsid w:val="001F08E4"/>
    <w:rsid w:val="002428C4"/>
    <w:rsid w:val="00290B99"/>
    <w:rsid w:val="002B3007"/>
    <w:rsid w:val="002D63BD"/>
    <w:rsid w:val="002F2D37"/>
    <w:rsid w:val="00300A42"/>
    <w:rsid w:val="0038039D"/>
    <w:rsid w:val="003A485E"/>
    <w:rsid w:val="003B0180"/>
    <w:rsid w:val="00425CF4"/>
    <w:rsid w:val="004D5A4C"/>
    <w:rsid w:val="004E18E1"/>
    <w:rsid w:val="005534F1"/>
    <w:rsid w:val="00566D59"/>
    <w:rsid w:val="005A7003"/>
    <w:rsid w:val="00654808"/>
    <w:rsid w:val="007119EF"/>
    <w:rsid w:val="00766978"/>
    <w:rsid w:val="00782BBF"/>
    <w:rsid w:val="00786A80"/>
    <w:rsid w:val="007A3E9E"/>
    <w:rsid w:val="007A603A"/>
    <w:rsid w:val="007F0BEB"/>
    <w:rsid w:val="008038FA"/>
    <w:rsid w:val="008308A4"/>
    <w:rsid w:val="0086338D"/>
    <w:rsid w:val="008C778F"/>
    <w:rsid w:val="00916C2E"/>
    <w:rsid w:val="009243E8"/>
    <w:rsid w:val="009605D2"/>
    <w:rsid w:val="00974678"/>
    <w:rsid w:val="00A22D8E"/>
    <w:rsid w:val="00A60FF0"/>
    <w:rsid w:val="00B31858"/>
    <w:rsid w:val="00B771D9"/>
    <w:rsid w:val="00B87FF3"/>
    <w:rsid w:val="00C746AB"/>
    <w:rsid w:val="00C74B9C"/>
    <w:rsid w:val="00D17898"/>
    <w:rsid w:val="00D27419"/>
    <w:rsid w:val="00D33CE1"/>
    <w:rsid w:val="00D470A4"/>
    <w:rsid w:val="00D53737"/>
    <w:rsid w:val="00D8705D"/>
    <w:rsid w:val="00E02BEF"/>
    <w:rsid w:val="00F10DB6"/>
    <w:rsid w:val="00F4345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grant@hasmonean.co.uk" TargetMode="External"/><Relationship Id="rId5" Type="http://schemas.openxmlformats.org/officeDocument/2006/relationships/hyperlink" Target="http://www.hasmoneanma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8A66C77B</Template>
  <TotalTime>2</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2117</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3</cp:revision>
  <cp:lastPrinted>2017-06-07T12:03:00Z</cp:lastPrinted>
  <dcterms:created xsi:type="dcterms:W3CDTF">2021-10-26T07:04:00Z</dcterms:created>
  <dcterms:modified xsi:type="dcterms:W3CDTF">2021-10-26T07:20:00Z</dcterms:modified>
</cp:coreProperties>
</file>