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D96" w:rsidRPr="00665E64" w:rsidRDefault="00F96D96" w:rsidP="00F96D96">
      <w:pPr>
        <w:rPr>
          <w:rFonts w:cstheme="minorHAnsi"/>
        </w:rPr>
      </w:pPr>
    </w:p>
    <w:p w:rsidR="00F96D96" w:rsidRPr="00665E64" w:rsidRDefault="00F96D96" w:rsidP="00F96D96">
      <w:pPr>
        <w:rPr>
          <w:rFonts w:cstheme="minorHAnsi"/>
        </w:rPr>
      </w:pPr>
    </w:p>
    <w:p w:rsidR="00A941FC" w:rsidRPr="00665E64" w:rsidRDefault="00A941FC" w:rsidP="00072814">
      <w:pPr>
        <w:tabs>
          <w:tab w:val="center" w:pos="4153"/>
          <w:tab w:val="right" w:pos="8306"/>
        </w:tabs>
        <w:spacing w:after="0" w:line="240" w:lineRule="auto"/>
        <w:ind w:firstLine="3600"/>
        <w:rPr>
          <w:rFonts w:eastAsia="Times New Roman" w:cstheme="minorHAnsi"/>
          <w:b/>
          <w:lang w:eastAsia="en-GB" w:bidi="ar-SA"/>
        </w:rPr>
      </w:pPr>
      <w:r w:rsidRPr="00665E64">
        <w:rPr>
          <w:rFonts w:eastAsia="Times New Roman" w:cstheme="minorHAnsi"/>
          <w:noProof/>
          <w:lang w:eastAsia="en-GB"/>
        </w:rPr>
        <mc:AlternateContent>
          <mc:Choice Requires="wps">
            <w:drawing>
              <wp:anchor distT="0" distB="0" distL="114300" distR="114300" simplePos="0" relativeHeight="251659264" behindDoc="0" locked="0" layoutInCell="1" allowOverlap="1">
                <wp:simplePos x="0" y="0"/>
                <wp:positionH relativeFrom="column">
                  <wp:posOffset>5029200</wp:posOffset>
                </wp:positionH>
                <wp:positionV relativeFrom="paragraph">
                  <wp:posOffset>7620</wp:posOffset>
                </wp:positionV>
                <wp:extent cx="419100" cy="279400"/>
                <wp:effectExtent l="0" t="0" r="0" b="63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72FD" w:rsidRDefault="001172FD" w:rsidP="00A941FC">
                            <w:pPr>
                              <w:rPr>
                                <w:sz w:val="32"/>
                                <w:szCs w:val="32"/>
                              </w:rPr>
                            </w:pPr>
                          </w:p>
                          <w:p w:rsidR="001172FD" w:rsidRDefault="001172FD" w:rsidP="00A941FC">
                            <w:r>
                              <w:rPr>
                                <w:rFonts w:ascii="MeirD" w:hAnsi="MeirD"/>
                                <w:b/>
                                <w:snapToGrid w:val="0"/>
                                <w:color w:val="000000"/>
                                <w:sz w:val="3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396pt;margin-top:.6pt;width:33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" stroked="f">
                <v:textbox inset="0,0,0,0">
                  <w:txbxContent>
                    <w:p w:rsidR="001172FD" w:rsidRDefault="001172FD" w:rsidP="00A941FC">
                      <w:pPr>
                        <w:rPr>
                          <w:sz w:val="32"/>
                          <w:szCs w:val="32"/>
                        </w:rPr>
                      </w:pPr>
                    </w:p>
                    <w:p w:rsidR="001172FD" w:rsidRDefault="001172FD" w:rsidP="00A941FC">
                      <w:r>
                        <w:rPr>
                          <w:rFonts w:ascii="MeirD" w:hAnsi="MeirD"/>
                          <w:b/>
                          <w:snapToGrid w:val="0"/>
                          <w:color w:val="000000"/>
                          <w:sz w:val="32"/>
                        </w:rPr>
                        <w:tab/>
                      </w:r>
                    </w:p>
                  </w:txbxContent>
                </v:textbox>
                <w10:wrap type="topAndBottom"/>
              </v:shape>
            </w:pict>
          </mc:Fallback>
        </mc:AlternateContent>
      </w:r>
      <w:r w:rsidRPr="00665E64">
        <w:rPr>
          <w:rFonts w:eastAsia="Times New Roman" w:cstheme="minorHAnsi"/>
          <w:b/>
          <w:lang w:eastAsia="en-GB" w:bidi="ar-SA"/>
        </w:rPr>
        <w:t>J</w:t>
      </w:r>
      <w:r w:rsidR="00072814" w:rsidRPr="00665E64">
        <w:rPr>
          <w:rFonts w:eastAsia="Times New Roman" w:cstheme="minorHAnsi"/>
          <w:b/>
          <w:lang w:eastAsia="en-GB" w:bidi="ar-SA"/>
        </w:rPr>
        <w:t>ob description</w:t>
      </w:r>
    </w:p>
    <w:p w:rsidR="00A941FC" w:rsidRPr="00665E64" w:rsidRDefault="00A941FC" w:rsidP="001B384F">
      <w:pPr>
        <w:spacing w:after="0" w:line="240" w:lineRule="atLeast"/>
        <w:jc w:val="both"/>
        <w:rPr>
          <w:rFonts w:eastAsia="Times New Roman" w:cstheme="minorHAnsi"/>
          <w:b/>
          <w:i/>
          <w:lang w:eastAsia="en-GB" w:bidi="ar-SA"/>
        </w:rPr>
      </w:pPr>
      <w:r w:rsidRPr="00665E64">
        <w:rPr>
          <w:rFonts w:eastAsia="Times New Roman" w:cstheme="minorHAnsi"/>
          <w:b/>
          <w:i/>
          <w:lang w:eastAsia="en-GB" w:bidi="ar-SA"/>
        </w:rPr>
        <w:tab/>
      </w:r>
      <w:r w:rsidRPr="00665E64">
        <w:rPr>
          <w:rFonts w:eastAsia="Times New Roman" w:cstheme="minorHAnsi"/>
          <w:b/>
          <w:i/>
          <w:lang w:eastAsia="en-GB" w:bidi="ar-SA"/>
        </w:rPr>
        <w:tab/>
      </w:r>
    </w:p>
    <w:p w:rsidR="00A941FC" w:rsidRPr="00665E64" w:rsidRDefault="00A941FC" w:rsidP="00F36AF2">
      <w:pPr>
        <w:spacing w:after="0" w:line="240" w:lineRule="atLeast"/>
        <w:ind w:left="2835" w:hanging="2835"/>
        <w:jc w:val="both"/>
        <w:rPr>
          <w:rFonts w:eastAsia="Times New Roman" w:cstheme="minorHAnsi"/>
          <w:iCs/>
          <w:lang w:eastAsia="en-GB" w:bidi="ar-SA"/>
        </w:rPr>
      </w:pPr>
      <w:r w:rsidRPr="00665E64">
        <w:rPr>
          <w:rFonts w:eastAsia="Times New Roman" w:cstheme="minorHAnsi"/>
          <w:b/>
          <w:iCs/>
          <w:lang w:eastAsia="en-GB" w:bidi="ar-SA"/>
        </w:rPr>
        <w:t>Job Title:</w:t>
      </w:r>
      <w:r w:rsidRPr="00665E64">
        <w:rPr>
          <w:rFonts w:eastAsia="Times New Roman" w:cstheme="minorHAnsi"/>
          <w:iCs/>
          <w:lang w:eastAsia="en-GB" w:bidi="ar-SA"/>
        </w:rPr>
        <w:tab/>
      </w:r>
      <w:r w:rsidR="00745A0D" w:rsidRPr="00665E64">
        <w:rPr>
          <w:rFonts w:cstheme="minorHAnsi"/>
          <w:iCs/>
          <w:lang w:val="en-US"/>
        </w:rPr>
        <w:t>Alumni relations officer</w:t>
      </w:r>
      <w:r w:rsidR="00745A0D" w:rsidRPr="00665E64">
        <w:rPr>
          <w:rFonts w:eastAsia="Times New Roman" w:cstheme="minorHAnsi"/>
          <w:iCs/>
          <w:lang w:eastAsia="en-GB" w:bidi="ar-SA"/>
        </w:rPr>
        <w:t xml:space="preserve"> </w:t>
      </w:r>
      <w:r w:rsidR="00384AD4" w:rsidRPr="00665E64">
        <w:rPr>
          <w:rFonts w:eastAsia="Times New Roman" w:cstheme="minorHAnsi"/>
          <w:iCs/>
          <w:lang w:eastAsia="en-GB" w:bidi="ar-SA"/>
        </w:rPr>
        <w:t>–</w:t>
      </w:r>
      <w:r w:rsidRPr="00665E64">
        <w:rPr>
          <w:rFonts w:eastAsia="Times New Roman" w:cstheme="minorHAnsi"/>
          <w:iCs/>
          <w:lang w:eastAsia="en-GB" w:bidi="ar-SA"/>
        </w:rPr>
        <w:t xml:space="preserve"> </w:t>
      </w:r>
      <w:r w:rsidR="00384AD4" w:rsidRPr="00665E64">
        <w:rPr>
          <w:rFonts w:eastAsia="Times New Roman" w:cstheme="minorHAnsi"/>
          <w:iCs/>
          <w:lang w:eastAsia="en-GB" w:bidi="ar-SA"/>
        </w:rPr>
        <w:t xml:space="preserve">Hasmonean </w:t>
      </w:r>
      <w:r w:rsidR="00745A0D" w:rsidRPr="00665E64">
        <w:rPr>
          <w:rFonts w:eastAsia="Times New Roman" w:cstheme="minorHAnsi"/>
          <w:iCs/>
          <w:lang w:eastAsia="en-GB" w:bidi="ar-SA"/>
        </w:rPr>
        <w:t>Multi Academy Trust</w:t>
      </w:r>
    </w:p>
    <w:p w:rsidR="00A941FC" w:rsidRPr="00665E64" w:rsidRDefault="00A941FC" w:rsidP="00F36AF2">
      <w:pPr>
        <w:spacing w:after="0" w:line="240" w:lineRule="atLeast"/>
        <w:ind w:left="2835" w:hanging="2835"/>
        <w:jc w:val="both"/>
        <w:rPr>
          <w:rFonts w:eastAsia="Times New Roman" w:cstheme="minorHAnsi"/>
          <w:bCs/>
          <w:iCs/>
          <w:lang w:eastAsia="en-GB" w:bidi="ar-SA"/>
        </w:rPr>
      </w:pPr>
      <w:r w:rsidRPr="00665E64">
        <w:rPr>
          <w:rFonts w:eastAsia="Times New Roman" w:cstheme="minorHAnsi"/>
          <w:b/>
          <w:iCs/>
          <w:lang w:eastAsia="en-GB" w:bidi="ar-SA"/>
        </w:rPr>
        <w:t>Responsible to:</w:t>
      </w:r>
      <w:r w:rsidRPr="00665E64">
        <w:rPr>
          <w:rFonts w:eastAsia="Times New Roman" w:cstheme="minorHAnsi"/>
          <w:b/>
          <w:iCs/>
          <w:lang w:eastAsia="en-GB" w:bidi="ar-SA"/>
        </w:rPr>
        <w:tab/>
      </w:r>
      <w:r w:rsidR="00384AD4" w:rsidRPr="00665E64">
        <w:rPr>
          <w:rFonts w:cstheme="minorHAnsi"/>
          <w:iCs/>
          <w:lang w:val="en-US"/>
        </w:rPr>
        <w:t>Fundraising co-ordinator</w:t>
      </w:r>
      <w:r w:rsidRPr="00665E64">
        <w:rPr>
          <w:rFonts w:eastAsia="Times New Roman" w:cstheme="minorHAnsi"/>
          <w:bCs/>
          <w:iCs/>
          <w:lang w:eastAsia="en-GB" w:bidi="ar-SA"/>
        </w:rPr>
        <w:tab/>
      </w:r>
    </w:p>
    <w:p w:rsidR="00A941FC" w:rsidRPr="00665E64" w:rsidRDefault="00A941FC" w:rsidP="00F36AF2">
      <w:pPr>
        <w:spacing w:after="0" w:line="240" w:lineRule="atLeast"/>
        <w:ind w:left="2835" w:hanging="2835"/>
        <w:jc w:val="both"/>
        <w:rPr>
          <w:rFonts w:eastAsia="Times New Roman" w:cstheme="minorHAnsi"/>
          <w:iCs/>
          <w:lang w:eastAsia="en-GB" w:bidi="ar-SA"/>
        </w:rPr>
      </w:pPr>
      <w:r w:rsidRPr="00665E64">
        <w:rPr>
          <w:rFonts w:eastAsia="Times New Roman" w:cstheme="minorHAnsi"/>
          <w:b/>
          <w:iCs/>
          <w:lang w:eastAsia="en-GB" w:bidi="ar-SA"/>
        </w:rPr>
        <w:t>Responsible for:</w:t>
      </w:r>
      <w:r w:rsidRPr="00665E64">
        <w:rPr>
          <w:rFonts w:eastAsia="Times New Roman" w:cstheme="minorHAnsi"/>
          <w:b/>
          <w:iCs/>
          <w:lang w:eastAsia="en-GB" w:bidi="ar-SA"/>
        </w:rPr>
        <w:tab/>
      </w:r>
      <w:r w:rsidR="00745A0D" w:rsidRPr="00665E64">
        <w:rPr>
          <w:rFonts w:cstheme="minorHAnsi"/>
          <w:iCs/>
          <w:lang w:val="en-US"/>
        </w:rPr>
        <w:t>Alumni relations support</w:t>
      </w:r>
    </w:p>
    <w:p w:rsidR="00A941FC" w:rsidRPr="00665E64" w:rsidRDefault="00F36AF2" w:rsidP="00F36AF2">
      <w:pPr>
        <w:spacing w:after="0" w:line="240" w:lineRule="atLeast"/>
        <w:ind w:left="2835" w:hanging="2835"/>
        <w:jc w:val="both"/>
        <w:rPr>
          <w:rFonts w:eastAsia="Times New Roman" w:cstheme="minorHAnsi"/>
          <w:bCs/>
          <w:iCs/>
          <w:lang w:eastAsia="en-GB" w:bidi="ar-SA"/>
        </w:rPr>
      </w:pPr>
      <w:r w:rsidRPr="00665E64">
        <w:rPr>
          <w:rFonts w:eastAsia="Times New Roman" w:cstheme="minorHAnsi"/>
          <w:b/>
          <w:iCs/>
          <w:lang w:eastAsia="en-GB" w:bidi="ar-SA"/>
        </w:rPr>
        <w:t>Working Time:</w:t>
      </w:r>
      <w:r w:rsidRPr="00665E64">
        <w:rPr>
          <w:rFonts w:eastAsia="Times New Roman" w:cstheme="minorHAnsi"/>
          <w:b/>
          <w:iCs/>
          <w:lang w:eastAsia="en-GB" w:bidi="ar-SA"/>
        </w:rPr>
        <w:tab/>
      </w:r>
      <w:r w:rsidR="00604185" w:rsidRPr="00665E64">
        <w:rPr>
          <w:rFonts w:eastAsia="Times New Roman" w:cstheme="minorHAnsi"/>
          <w:bCs/>
          <w:iCs/>
          <w:lang w:eastAsia="en-GB" w:bidi="ar-SA"/>
        </w:rPr>
        <w:t>Part time</w:t>
      </w:r>
      <w:r w:rsidR="00384AD4" w:rsidRPr="00665E64">
        <w:rPr>
          <w:rFonts w:eastAsia="Times New Roman" w:cstheme="minorHAnsi"/>
          <w:bCs/>
          <w:iCs/>
          <w:lang w:eastAsia="en-GB" w:bidi="ar-SA"/>
        </w:rPr>
        <w:t xml:space="preserve">, </w:t>
      </w:r>
      <w:r w:rsidR="00745A0D" w:rsidRPr="00665E64">
        <w:rPr>
          <w:rFonts w:cstheme="minorHAnsi"/>
          <w:iCs/>
          <w:lang w:val="en-US"/>
        </w:rPr>
        <w:t>12 hours per week over 3 days</w:t>
      </w:r>
    </w:p>
    <w:p w:rsidR="004C3938" w:rsidRPr="00665E64" w:rsidRDefault="004C3938" w:rsidP="00F36AF2">
      <w:pPr>
        <w:spacing w:after="0" w:line="240" w:lineRule="atLeast"/>
        <w:ind w:left="2835" w:hanging="2835"/>
        <w:jc w:val="both"/>
        <w:rPr>
          <w:rFonts w:cstheme="minorHAnsi"/>
          <w:iCs/>
          <w:lang w:val="en-US"/>
        </w:rPr>
      </w:pPr>
      <w:r w:rsidRPr="00665E64">
        <w:rPr>
          <w:rFonts w:eastAsia="Times New Roman" w:cstheme="minorHAnsi"/>
          <w:b/>
          <w:iCs/>
          <w:lang w:eastAsia="en-GB" w:bidi="ar-SA"/>
        </w:rPr>
        <w:t>Salary:</w:t>
      </w:r>
      <w:r w:rsidRPr="00665E64">
        <w:rPr>
          <w:rFonts w:eastAsia="Times New Roman" w:cstheme="minorHAnsi"/>
          <w:b/>
          <w:iCs/>
          <w:lang w:eastAsia="en-GB" w:bidi="ar-SA"/>
        </w:rPr>
        <w:tab/>
      </w:r>
      <w:r w:rsidR="00C57474" w:rsidRPr="00665E64">
        <w:rPr>
          <w:rFonts w:cstheme="minorHAnsi"/>
          <w:iCs/>
          <w:lang w:val="en-US"/>
        </w:rPr>
        <w:t>£10 per hour</w:t>
      </w:r>
    </w:p>
    <w:p w:rsidR="00F36AF2" w:rsidRPr="00665E64" w:rsidRDefault="00F36AF2" w:rsidP="00F36AF2">
      <w:pPr>
        <w:spacing w:after="0" w:line="240" w:lineRule="atLeast"/>
        <w:ind w:left="2835" w:hanging="2835"/>
        <w:jc w:val="both"/>
        <w:rPr>
          <w:rFonts w:eastAsia="Times New Roman" w:cstheme="minorHAnsi"/>
          <w:b/>
          <w:i/>
          <w:lang w:eastAsia="en-GB" w:bidi="ar-SA"/>
        </w:rPr>
      </w:pPr>
      <w:r w:rsidRPr="00665E64">
        <w:rPr>
          <w:rFonts w:eastAsia="Times New Roman" w:cstheme="minorHAnsi"/>
          <w:b/>
          <w:iCs/>
          <w:lang w:eastAsia="en-GB" w:bidi="ar-SA"/>
        </w:rPr>
        <w:t>Disclosure Level:</w:t>
      </w:r>
      <w:r w:rsidRPr="00665E64">
        <w:rPr>
          <w:rFonts w:eastAsia="Times New Roman" w:cstheme="minorHAnsi"/>
          <w:b/>
          <w:i/>
          <w:iCs/>
          <w:lang w:eastAsia="en-GB" w:bidi="ar-SA"/>
        </w:rPr>
        <w:tab/>
      </w:r>
      <w:r w:rsidR="00A941FC" w:rsidRPr="00665E64">
        <w:rPr>
          <w:rFonts w:eastAsia="Times New Roman" w:cstheme="minorHAnsi"/>
          <w:bCs/>
          <w:lang w:eastAsia="en-GB" w:bidi="ar-SA"/>
        </w:rPr>
        <w:t>Enhanced</w:t>
      </w:r>
      <w:r w:rsidR="00A941FC" w:rsidRPr="00665E64">
        <w:rPr>
          <w:rFonts w:eastAsia="Times New Roman" w:cstheme="minorHAnsi"/>
          <w:b/>
          <w:i/>
          <w:lang w:eastAsia="en-GB" w:bidi="ar-SA"/>
        </w:rPr>
        <w:tab/>
      </w:r>
    </w:p>
    <w:p w:rsidR="00A941FC" w:rsidRPr="00665E64" w:rsidRDefault="00F36AF2" w:rsidP="00F36AF2">
      <w:pPr>
        <w:spacing w:after="0" w:line="240" w:lineRule="atLeast"/>
        <w:ind w:left="2835" w:hanging="2835"/>
        <w:jc w:val="both"/>
        <w:rPr>
          <w:rFonts w:eastAsia="Times New Roman" w:cstheme="minorHAnsi"/>
          <w:b/>
          <w:lang w:eastAsia="en-GB" w:bidi="ar-SA"/>
        </w:rPr>
      </w:pPr>
      <w:r w:rsidRPr="00665E64">
        <w:rPr>
          <w:rFonts w:eastAsia="Times New Roman" w:cstheme="minorHAnsi"/>
          <w:b/>
          <w:noProof/>
          <w:lang w:eastAsia="en-GB"/>
        </w:rPr>
        <mc:AlternateContent>
          <mc:Choice Requires="wps">
            <w:drawing>
              <wp:anchor distT="0" distB="0" distL="114300" distR="114300" simplePos="0" relativeHeight="251660288" behindDoc="0" locked="0" layoutInCell="1" allowOverlap="1">
                <wp:simplePos x="0" y="0"/>
                <wp:positionH relativeFrom="column">
                  <wp:posOffset>-12700</wp:posOffset>
                </wp:positionH>
                <wp:positionV relativeFrom="paragraph">
                  <wp:posOffset>143510</wp:posOffset>
                </wp:positionV>
                <wp:extent cx="6121400" cy="25400"/>
                <wp:effectExtent l="0" t="0" r="31750" b="31750"/>
                <wp:wrapNone/>
                <wp:docPr id="1" name="Straight Connector 1"/>
                <wp:cNvGraphicFramePr/>
                <a:graphic xmlns:a="http://schemas.openxmlformats.org/drawingml/2006/main">
                  <a:graphicData uri="http://schemas.microsoft.com/office/word/2010/wordprocessingShape">
                    <wps:wsp>
                      <wps:cNvCnPr/>
                      <wps:spPr>
                        <a:xfrm flipV="1">
                          <a:off x="0" y="0"/>
                          <a:ext cx="6121400" cy="254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6251A3FA" id="Straight Connector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pt,11.3pt" to="481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" strokecolor="black [3213]" strokeweight="1.25pt">
                <v:stroke joinstyle="miter"/>
              </v:line>
            </w:pict>
          </mc:Fallback>
        </mc:AlternateContent>
      </w:r>
      <w:r w:rsidR="00A941FC" w:rsidRPr="00665E64">
        <w:rPr>
          <w:rFonts w:eastAsia="Times New Roman" w:cstheme="minorHAnsi"/>
          <w:b/>
          <w:lang w:eastAsia="en-GB" w:bidi="ar-SA"/>
        </w:rPr>
        <w:tab/>
      </w:r>
      <w:r w:rsidR="00A941FC" w:rsidRPr="00665E64">
        <w:rPr>
          <w:rFonts w:eastAsia="Times New Roman" w:cstheme="minorHAnsi"/>
          <w:b/>
          <w:lang w:eastAsia="en-GB" w:bidi="ar-SA"/>
        </w:rPr>
        <w:tab/>
      </w:r>
      <w:r w:rsidR="00A941FC" w:rsidRPr="00665E64">
        <w:rPr>
          <w:rFonts w:eastAsia="Times New Roman" w:cstheme="minorHAnsi"/>
          <w:b/>
          <w:lang w:eastAsia="en-GB" w:bidi="ar-SA"/>
        </w:rPr>
        <w:tab/>
      </w:r>
    </w:p>
    <w:p w:rsidR="005B4F2D" w:rsidRPr="00665E64" w:rsidRDefault="005B4F2D" w:rsidP="00A941FC">
      <w:pPr>
        <w:tabs>
          <w:tab w:val="left" w:pos="2268"/>
          <w:tab w:val="left" w:pos="6379"/>
          <w:tab w:val="left" w:pos="7655"/>
        </w:tabs>
        <w:spacing w:after="0" w:line="240" w:lineRule="auto"/>
        <w:rPr>
          <w:rFonts w:eastAsia="Times New Roman" w:cstheme="minorHAnsi"/>
          <w:b/>
          <w:lang w:eastAsia="en-GB" w:bidi="ar-SA"/>
        </w:rPr>
      </w:pPr>
    </w:p>
    <w:p w:rsidR="00A941FC" w:rsidRPr="00665E64" w:rsidRDefault="00A941FC" w:rsidP="00B35BF4">
      <w:pPr>
        <w:tabs>
          <w:tab w:val="left" w:pos="2268"/>
          <w:tab w:val="left" w:pos="6379"/>
          <w:tab w:val="left" w:pos="7655"/>
        </w:tabs>
        <w:spacing w:after="0" w:line="240" w:lineRule="auto"/>
        <w:rPr>
          <w:rFonts w:eastAsia="Times New Roman" w:cstheme="minorHAnsi"/>
          <w:b/>
          <w:lang w:eastAsia="en-GB" w:bidi="ar-SA"/>
        </w:rPr>
      </w:pPr>
      <w:r w:rsidRPr="00665E64">
        <w:rPr>
          <w:rFonts w:eastAsia="Times New Roman" w:cstheme="minorHAnsi"/>
          <w:b/>
          <w:lang w:eastAsia="en-GB" w:bidi="ar-SA"/>
        </w:rPr>
        <w:t>P</w:t>
      </w:r>
      <w:r w:rsidR="00A2582E" w:rsidRPr="00665E64">
        <w:rPr>
          <w:rFonts w:eastAsia="Times New Roman" w:cstheme="minorHAnsi"/>
          <w:b/>
          <w:lang w:eastAsia="en-GB" w:bidi="ar-SA"/>
        </w:rPr>
        <w:t>urpose of post</w:t>
      </w:r>
    </w:p>
    <w:p w:rsidR="00A941FC" w:rsidRPr="00665E64" w:rsidRDefault="00A941FC" w:rsidP="00B35BF4">
      <w:pPr>
        <w:tabs>
          <w:tab w:val="left" w:pos="2268"/>
          <w:tab w:val="left" w:pos="6379"/>
          <w:tab w:val="left" w:pos="7655"/>
        </w:tabs>
        <w:spacing w:after="0" w:line="240" w:lineRule="auto"/>
        <w:rPr>
          <w:rFonts w:eastAsia="Times New Roman" w:cstheme="minorHAnsi"/>
          <w:bCs/>
          <w:lang w:eastAsia="en-GB" w:bidi="ar-SA"/>
        </w:rPr>
      </w:pPr>
    </w:p>
    <w:p w:rsidR="00A941FC" w:rsidRPr="00665E64" w:rsidRDefault="00A941FC" w:rsidP="00B35BF4">
      <w:pPr>
        <w:spacing w:after="0" w:line="240" w:lineRule="auto"/>
        <w:rPr>
          <w:rFonts w:cstheme="minorHAnsi"/>
          <w:color w:val="212121"/>
          <w:lang w:eastAsia="en-GB"/>
        </w:rPr>
      </w:pPr>
      <w:r w:rsidRPr="00665E64">
        <w:rPr>
          <w:rFonts w:eastAsia="Times New Roman" w:cstheme="minorHAnsi"/>
          <w:lang w:eastAsia="en-GB" w:bidi="ar-SA"/>
        </w:rPr>
        <w:t xml:space="preserve">The </w:t>
      </w:r>
      <w:r w:rsidR="00745A0D" w:rsidRPr="00665E64">
        <w:rPr>
          <w:rFonts w:eastAsia="Times New Roman" w:cstheme="minorHAnsi"/>
          <w:lang w:eastAsia="en-GB" w:bidi="ar-SA"/>
        </w:rPr>
        <w:t xml:space="preserve">alumni relations officer </w:t>
      </w:r>
      <w:r w:rsidR="0006246B" w:rsidRPr="00665E64">
        <w:rPr>
          <w:rFonts w:eastAsia="Times New Roman" w:cstheme="minorHAnsi"/>
          <w:lang w:eastAsia="en-GB" w:bidi="ar-SA"/>
        </w:rPr>
        <w:t xml:space="preserve">will </w:t>
      </w:r>
      <w:r w:rsidR="00384AD4" w:rsidRPr="00665E64">
        <w:rPr>
          <w:rFonts w:eastAsia="Times New Roman" w:cstheme="minorHAnsi"/>
          <w:lang w:eastAsia="en-GB" w:bidi="ar-SA"/>
        </w:rPr>
        <w:t xml:space="preserve">work as part of a </w:t>
      </w:r>
      <w:r w:rsidR="00AE6F74" w:rsidRPr="00665E64">
        <w:rPr>
          <w:rFonts w:eastAsia="Times New Roman" w:cstheme="minorHAnsi"/>
          <w:lang w:eastAsia="en-GB" w:bidi="ar-SA"/>
        </w:rPr>
        <w:t xml:space="preserve">small </w:t>
      </w:r>
      <w:r w:rsidR="00384AD4" w:rsidRPr="00665E64">
        <w:rPr>
          <w:rFonts w:eastAsia="Times New Roman" w:cstheme="minorHAnsi"/>
          <w:lang w:eastAsia="en-GB" w:bidi="ar-SA"/>
        </w:rPr>
        <w:t xml:space="preserve">team to </w:t>
      </w:r>
      <w:r w:rsidR="0031387B" w:rsidRPr="00665E64">
        <w:rPr>
          <w:rFonts w:eastAsia="Times New Roman" w:cstheme="minorHAnsi"/>
          <w:lang w:eastAsia="en-GB" w:bidi="ar-SA"/>
        </w:rPr>
        <w:t xml:space="preserve">build </w:t>
      </w:r>
      <w:r w:rsidR="00AE6F74" w:rsidRPr="00665E64">
        <w:rPr>
          <w:rFonts w:eastAsia="Times New Roman" w:cstheme="minorHAnsi"/>
          <w:lang w:eastAsia="en-GB" w:bidi="ar-SA"/>
        </w:rPr>
        <w:t xml:space="preserve">and maintain meaningful </w:t>
      </w:r>
      <w:r w:rsidR="0031387B" w:rsidRPr="00665E64">
        <w:rPr>
          <w:rFonts w:eastAsia="Times New Roman" w:cstheme="minorHAnsi"/>
          <w:lang w:eastAsia="en-GB" w:bidi="ar-SA"/>
        </w:rPr>
        <w:t xml:space="preserve">relationships with Hasmonean alumni across the globe.  </w:t>
      </w:r>
    </w:p>
    <w:p w:rsidR="00B35BF4" w:rsidRPr="00665E64" w:rsidRDefault="00B35BF4" w:rsidP="00B35BF4">
      <w:pPr>
        <w:spacing w:after="0" w:line="240" w:lineRule="auto"/>
        <w:rPr>
          <w:rFonts w:eastAsia="Times New Roman" w:cstheme="minorHAnsi"/>
          <w:b/>
          <w:lang w:eastAsia="en-GB" w:bidi="ar-SA"/>
        </w:rPr>
      </w:pPr>
    </w:p>
    <w:p w:rsidR="00A941FC" w:rsidRPr="00665E64" w:rsidRDefault="00A941FC" w:rsidP="00B35BF4">
      <w:pPr>
        <w:spacing w:after="0" w:line="240" w:lineRule="auto"/>
        <w:rPr>
          <w:rFonts w:eastAsia="Times New Roman" w:cstheme="minorHAnsi"/>
          <w:b/>
          <w:lang w:eastAsia="en-GB" w:bidi="ar-SA"/>
        </w:rPr>
      </w:pPr>
      <w:r w:rsidRPr="00665E64">
        <w:rPr>
          <w:rFonts w:eastAsia="Times New Roman" w:cstheme="minorHAnsi"/>
          <w:b/>
          <w:lang w:eastAsia="en-GB" w:bidi="ar-SA"/>
        </w:rPr>
        <w:t>Duties / Responsibilities</w:t>
      </w:r>
    </w:p>
    <w:p w:rsidR="0032674B" w:rsidRPr="00665E64" w:rsidRDefault="0032674B" w:rsidP="00B35BF4">
      <w:pPr>
        <w:spacing w:after="0" w:line="240" w:lineRule="auto"/>
        <w:rPr>
          <w:rFonts w:eastAsia="Times New Roman" w:cstheme="minorHAnsi"/>
          <w:b/>
          <w:lang w:eastAsia="en-GB" w:bidi="ar-SA"/>
        </w:rPr>
      </w:pPr>
    </w:p>
    <w:p w:rsidR="005B4F2D" w:rsidRPr="00665E64" w:rsidRDefault="0032674B" w:rsidP="00B35BF4">
      <w:pPr>
        <w:spacing w:after="0" w:line="240" w:lineRule="auto"/>
        <w:rPr>
          <w:rFonts w:eastAsia="Times New Roman" w:cstheme="minorHAnsi"/>
          <w:lang w:eastAsia="en-GB" w:bidi="ar-SA"/>
        </w:rPr>
      </w:pPr>
      <w:r w:rsidRPr="00665E64">
        <w:rPr>
          <w:rFonts w:eastAsia="Times New Roman" w:cstheme="minorHAnsi"/>
          <w:b/>
          <w:lang w:eastAsia="en-GB" w:bidi="ar-SA"/>
        </w:rPr>
        <w:t xml:space="preserve">Support the </w:t>
      </w:r>
      <w:r w:rsidR="00384AD4" w:rsidRPr="00665E64">
        <w:rPr>
          <w:rFonts w:eastAsia="Times New Roman" w:cstheme="minorHAnsi"/>
          <w:b/>
          <w:lang w:eastAsia="en-GB" w:bidi="ar-SA"/>
        </w:rPr>
        <w:t>fundraising co-ordinator</w:t>
      </w:r>
      <w:r w:rsidRPr="00665E64">
        <w:rPr>
          <w:rFonts w:eastAsia="Times New Roman" w:cstheme="minorHAnsi"/>
          <w:b/>
          <w:lang w:eastAsia="en-GB" w:bidi="ar-SA"/>
        </w:rPr>
        <w:t xml:space="preserve"> </w:t>
      </w:r>
      <w:r w:rsidR="00C57474" w:rsidRPr="00665E64">
        <w:rPr>
          <w:rFonts w:eastAsia="Times New Roman" w:cstheme="minorHAnsi"/>
          <w:b/>
          <w:lang w:eastAsia="en-GB" w:bidi="ar-SA"/>
        </w:rPr>
        <w:t>by:</w:t>
      </w:r>
    </w:p>
    <w:p w:rsidR="00A2582E" w:rsidRPr="00665E64" w:rsidRDefault="00A2582E" w:rsidP="00B35BF4">
      <w:pPr>
        <w:pStyle w:val="ListParagraph"/>
        <w:numPr>
          <w:ilvl w:val="0"/>
          <w:numId w:val="5"/>
        </w:numPr>
        <w:spacing w:after="0" w:line="240" w:lineRule="auto"/>
        <w:ind w:left="0"/>
        <w:rPr>
          <w:rFonts w:asciiTheme="minorHAnsi" w:hAnsiTheme="minorHAnsi" w:cstheme="minorHAnsi"/>
          <w:lang w:val="en-US"/>
        </w:rPr>
      </w:pPr>
      <w:r w:rsidRPr="00665E64">
        <w:rPr>
          <w:rFonts w:asciiTheme="minorHAnsi" w:hAnsiTheme="minorHAnsi" w:cstheme="minorHAnsi"/>
          <w:lang w:val="en-US"/>
        </w:rPr>
        <w:t xml:space="preserve">Maintaining the growing </w:t>
      </w:r>
      <w:r w:rsidR="0031387B" w:rsidRPr="00665E64">
        <w:rPr>
          <w:rFonts w:asciiTheme="minorHAnsi" w:hAnsiTheme="minorHAnsi" w:cstheme="minorHAnsi"/>
          <w:lang w:val="en-US"/>
        </w:rPr>
        <w:t xml:space="preserve">alumni database </w:t>
      </w:r>
      <w:r w:rsidRPr="00665E64">
        <w:rPr>
          <w:rFonts w:asciiTheme="minorHAnsi" w:hAnsiTheme="minorHAnsi" w:cstheme="minorHAnsi"/>
          <w:lang w:val="en-US"/>
        </w:rPr>
        <w:t xml:space="preserve">and ensuring data use is </w:t>
      </w:r>
      <w:r w:rsidR="00E57122" w:rsidRPr="00665E64">
        <w:rPr>
          <w:rFonts w:asciiTheme="minorHAnsi" w:hAnsiTheme="minorHAnsi" w:cstheme="minorHAnsi"/>
          <w:lang w:val="en-US"/>
        </w:rPr>
        <w:t xml:space="preserve">accurate and </w:t>
      </w:r>
      <w:r w:rsidRPr="00665E64">
        <w:rPr>
          <w:rFonts w:asciiTheme="minorHAnsi" w:hAnsiTheme="minorHAnsi" w:cstheme="minorHAnsi"/>
          <w:lang w:val="en-US"/>
        </w:rPr>
        <w:t>compliant with current regulations</w:t>
      </w:r>
    </w:p>
    <w:p w:rsidR="00B35BF4" w:rsidRPr="00665E64" w:rsidRDefault="00E57122" w:rsidP="00B35BF4">
      <w:pPr>
        <w:pStyle w:val="ListParagraph"/>
        <w:numPr>
          <w:ilvl w:val="0"/>
          <w:numId w:val="5"/>
        </w:numPr>
        <w:spacing w:after="0" w:line="240" w:lineRule="auto"/>
        <w:ind w:left="0"/>
        <w:textAlignment w:val="baseline"/>
        <w:rPr>
          <w:rFonts w:asciiTheme="minorHAnsi" w:hAnsiTheme="minorHAnsi" w:cstheme="minorHAnsi"/>
          <w:lang w:val="en-US"/>
        </w:rPr>
      </w:pPr>
      <w:r w:rsidRPr="00665E64">
        <w:rPr>
          <w:rFonts w:asciiTheme="minorHAnsi" w:hAnsiTheme="minorHAnsi" w:cstheme="minorHAnsi"/>
          <w:lang w:val="en-US"/>
        </w:rPr>
        <w:t>Communicating with former pupils</w:t>
      </w:r>
      <w:r w:rsidR="008E7128" w:rsidRPr="00665E64">
        <w:rPr>
          <w:rFonts w:asciiTheme="minorHAnsi" w:hAnsiTheme="minorHAnsi" w:cstheme="minorHAnsi"/>
          <w:lang w:val="en-US"/>
        </w:rPr>
        <w:t xml:space="preserve"> in the UK and internationally and contributing to alumni  networking opportunities </w:t>
      </w:r>
    </w:p>
    <w:p w:rsidR="00B35BF4" w:rsidRPr="00665E64" w:rsidRDefault="00B35BF4" w:rsidP="00B35BF4">
      <w:pPr>
        <w:pStyle w:val="ListParagraph"/>
        <w:numPr>
          <w:ilvl w:val="0"/>
          <w:numId w:val="5"/>
        </w:numPr>
        <w:spacing w:after="0" w:line="240" w:lineRule="auto"/>
        <w:ind w:left="0"/>
        <w:textAlignment w:val="baseline"/>
        <w:rPr>
          <w:rFonts w:asciiTheme="minorHAnsi" w:hAnsiTheme="minorHAnsi" w:cstheme="minorHAnsi"/>
          <w:lang w:val="en-US"/>
        </w:rPr>
      </w:pPr>
      <w:r w:rsidRPr="00665E64">
        <w:rPr>
          <w:rFonts w:asciiTheme="minorHAnsi" w:hAnsiTheme="minorHAnsi" w:cstheme="minorHAnsi"/>
          <w:lang w:val="en-US"/>
        </w:rPr>
        <w:t>Acting as an ambassador for Hasmonean, handling all enquiries in a professional manner</w:t>
      </w:r>
    </w:p>
    <w:p w:rsidR="00E57122" w:rsidRPr="00665E64" w:rsidRDefault="008E7128" w:rsidP="00B35BF4">
      <w:pPr>
        <w:pStyle w:val="ListParagraph"/>
        <w:numPr>
          <w:ilvl w:val="0"/>
          <w:numId w:val="5"/>
        </w:numPr>
        <w:spacing w:after="0" w:line="240" w:lineRule="auto"/>
        <w:ind w:left="0"/>
        <w:rPr>
          <w:rFonts w:asciiTheme="minorHAnsi" w:hAnsiTheme="minorHAnsi" w:cstheme="minorHAnsi"/>
          <w:lang w:val="en-US"/>
        </w:rPr>
      </w:pPr>
      <w:r w:rsidRPr="00665E64">
        <w:rPr>
          <w:rFonts w:asciiTheme="minorHAnsi" w:hAnsiTheme="minorHAnsi" w:cstheme="minorHAnsi"/>
          <w:lang w:val="en-US"/>
        </w:rPr>
        <w:t>Co-</w:t>
      </w:r>
      <w:proofErr w:type="spellStart"/>
      <w:r w:rsidRPr="00665E64">
        <w:rPr>
          <w:rFonts w:asciiTheme="minorHAnsi" w:hAnsiTheme="minorHAnsi" w:cstheme="minorHAnsi"/>
          <w:lang w:val="en-US"/>
        </w:rPr>
        <w:t>ordinating</w:t>
      </w:r>
      <w:proofErr w:type="spellEnd"/>
      <w:r w:rsidRPr="00665E64">
        <w:rPr>
          <w:rFonts w:asciiTheme="minorHAnsi" w:hAnsiTheme="minorHAnsi" w:cstheme="minorHAnsi"/>
          <w:lang w:val="en-US"/>
        </w:rPr>
        <w:t xml:space="preserve"> regular online news digests for alumni, including gathering news and articles for our </w:t>
      </w:r>
      <w:proofErr w:type="spellStart"/>
      <w:r w:rsidRPr="00665E64">
        <w:rPr>
          <w:rFonts w:asciiTheme="minorHAnsi" w:hAnsiTheme="minorHAnsi" w:cstheme="minorHAnsi"/>
          <w:lang w:val="en-US"/>
        </w:rPr>
        <w:t>HasmoneanConnect</w:t>
      </w:r>
      <w:proofErr w:type="spellEnd"/>
      <w:r w:rsidRPr="00665E64">
        <w:rPr>
          <w:rFonts w:asciiTheme="minorHAnsi" w:hAnsiTheme="minorHAnsi" w:cstheme="minorHAnsi"/>
          <w:lang w:val="en-US"/>
        </w:rPr>
        <w:t xml:space="preserve"> alumni platform</w:t>
      </w:r>
    </w:p>
    <w:p w:rsidR="00AE6F74" w:rsidRPr="00665E64" w:rsidRDefault="00AE6F74" w:rsidP="00B35BF4">
      <w:pPr>
        <w:pStyle w:val="ListParagraph"/>
        <w:numPr>
          <w:ilvl w:val="0"/>
          <w:numId w:val="5"/>
        </w:numPr>
        <w:spacing w:after="0" w:line="240" w:lineRule="auto"/>
        <w:ind w:left="0"/>
        <w:rPr>
          <w:rFonts w:asciiTheme="minorHAnsi" w:hAnsiTheme="minorHAnsi" w:cstheme="minorHAnsi"/>
          <w:lang w:val="en-US"/>
        </w:rPr>
      </w:pPr>
      <w:r w:rsidRPr="00665E64">
        <w:rPr>
          <w:rFonts w:asciiTheme="minorHAnsi" w:hAnsiTheme="minorHAnsi" w:cstheme="minorHAnsi"/>
          <w:lang w:val="en-US"/>
        </w:rPr>
        <w:t>Creating an online archive of Hasmonean photographs and documents</w:t>
      </w:r>
    </w:p>
    <w:p w:rsidR="0031387B" w:rsidRPr="00665E64" w:rsidRDefault="0031387B" w:rsidP="00B35BF4">
      <w:pPr>
        <w:pStyle w:val="ListParagraph"/>
        <w:numPr>
          <w:ilvl w:val="0"/>
          <w:numId w:val="5"/>
        </w:numPr>
        <w:spacing w:after="0" w:line="240" w:lineRule="auto"/>
        <w:ind w:left="0"/>
        <w:rPr>
          <w:rFonts w:asciiTheme="minorHAnsi" w:hAnsiTheme="minorHAnsi" w:cstheme="minorHAnsi"/>
          <w:lang w:val="en-US"/>
        </w:rPr>
      </w:pPr>
      <w:r w:rsidRPr="00665E64">
        <w:rPr>
          <w:rFonts w:asciiTheme="minorHAnsi" w:hAnsiTheme="minorHAnsi" w:cstheme="minorHAnsi"/>
          <w:lang w:val="en-US"/>
        </w:rPr>
        <w:t>Creating</w:t>
      </w:r>
      <w:r w:rsidR="008E7128" w:rsidRPr="00665E64">
        <w:rPr>
          <w:rFonts w:asciiTheme="minorHAnsi" w:hAnsiTheme="minorHAnsi" w:cstheme="minorHAnsi"/>
          <w:lang w:val="en-US"/>
        </w:rPr>
        <w:t xml:space="preserve"> and executing</w:t>
      </w:r>
      <w:r w:rsidRPr="00665E64">
        <w:rPr>
          <w:rFonts w:asciiTheme="minorHAnsi" w:hAnsiTheme="minorHAnsi" w:cstheme="minorHAnsi"/>
          <w:lang w:val="en-US"/>
        </w:rPr>
        <w:t xml:space="preserve"> </w:t>
      </w:r>
      <w:r w:rsidR="00C57474" w:rsidRPr="00665E64">
        <w:rPr>
          <w:rFonts w:asciiTheme="minorHAnsi" w:hAnsiTheme="minorHAnsi" w:cstheme="minorHAnsi"/>
          <w:lang w:val="en-US"/>
        </w:rPr>
        <w:t xml:space="preserve">social media </w:t>
      </w:r>
      <w:r w:rsidRPr="00665E64">
        <w:rPr>
          <w:rFonts w:asciiTheme="minorHAnsi" w:hAnsiTheme="minorHAnsi" w:cstheme="minorHAnsi"/>
          <w:lang w:val="en-US"/>
        </w:rPr>
        <w:t>campaigns to keep in touch with alumni</w:t>
      </w:r>
    </w:p>
    <w:p w:rsidR="008E7128" w:rsidRPr="00665E64" w:rsidRDefault="00A2582E" w:rsidP="00B35BF4">
      <w:pPr>
        <w:pStyle w:val="ListParagraph"/>
        <w:numPr>
          <w:ilvl w:val="0"/>
          <w:numId w:val="5"/>
        </w:numPr>
        <w:spacing w:after="0" w:line="240" w:lineRule="auto"/>
        <w:ind w:left="0"/>
        <w:textAlignment w:val="baseline"/>
        <w:rPr>
          <w:rFonts w:asciiTheme="minorHAnsi" w:hAnsiTheme="minorHAnsi" w:cstheme="minorHAnsi"/>
          <w:lang w:val="en-US"/>
        </w:rPr>
      </w:pPr>
      <w:r w:rsidRPr="00665E64">
        <w:rPr>
          <w:rFonts w:asciiTheme="minorHAnsi" w:hAnsiTheme="minorHAnsi" w:cstheme="minorHAnsi"/>
        </w:rPr>
        <w:t>A</w:t>
      </w:r>
      <w:r w:rsidR="00E57122" w:rsidRPr="00665E64">
        <w:rPr>
          <w:rFonts w:asciiTheme="minorHAnsi" w:hAnsiTheme="minorHAnsi" w:cstheme="minorHAnsi"/>
        </w:rPr>
        <w:t xml:space="preserve">ssisting </w:t>
      </w:r>
      <w:r w:rsidRPr="00665E64">
        <w:rPr>
          <w:rFonts w:asciiTheme="minorHAnsi" w:hAnsiTheme="minorHAnsi" w:cstheme="minorHAnsi"/>
        </w:rPr>
        <w:t xml:space="preserve">colleagues seeking to engage with alumni, ensuring that all communications are of </w:t>
      </w:r>
      <w:r w:rsidR="00E57122" w:rsidRPr="00665E64">
        <w:rPr>
          <w:rFonts w:asciiTheme="minorHAnsi" w:hAnsiTheme="minorHAnsi" w:cstheme="minorHAnsi"/>
          <w:lang w:val="en-US"/>
        </w:rPr>
        <w:t>high quality and GDPR compliant</w:t>
      </w:r>
    </w:p>
    <w:p w:rsidR="00E57122" w:rsidRPr="00665E64" w:rsidRDefault="008E7128" w:rsidP="00B35BF4">
      <w:pPr>
        <w:pStyle w:val="ListParagraph"/>
        <w:numPr>
          <w:ilvl w:val="0"/>
          <w:numId w:val="5"/>
        </w:numPr>
        <w:spacing w:after="0" w:line="240" w:lineRule="auto"/>
        <w:ind w:left="0"/>
        <w:textAlignment w:val="baseline"/>
        <w:rPr>
          <w:rFonts w:asciiTheme="minorHAnsi" w:hAnsiTheme="minorHAnsi" w:cstheme="minorHAnsi"/>
          <w:lang w:val="en-US"/>
        </w:rPr>
      </w:pPr>
      <w:r w:rsidRPr="00665E64">
        <w:rPr>
          <w:rFonts w:asciiTheme="minorHAnsi" w:hAnsiTheme="minorHAnsi" w:cstheme="minorHAnsi"/>
          <w:lang w:val="en-US"/>
        </w:rPr>
        <w:t>Co-ordinating</w:t>
      </w:r>
      <w:r w:rsidR="00E57122" w:rsidRPr="00665E64">
        <w:rPr>
          <w:rFonts w:asciiTheme="minorHAnsi" w:hAnsiTheme="minorHAnsi" w:cstheme="minorHAnsi"/>
          <w:lang w:val="en-US"/>
        </w:rPr>
        <w:t xml:space="preserve"> mentoring </w:t>
      </w:r>
      <w:r w:rsidRPr="00665E64">
        <w:rPr>
          <w:rFonts w:asciiTheme="minorHAnsi" w:hAnsiTheme="minorHAnsi" w:cstheme="minorHAnsi"/>
          <w:lang w:val="en-US"/>
        </w:rPr>
        <w:t>opportunities for students and alumni</w:t>
      </w:r>
    </w:p>
    <w:p w:rsidR="008E7128" w:rsidRPr="00665E64" w:rsidRDefault="00E57122" w:rsidP="00B35BF4">
      <w:pPr>
        <w:numPr>
          <w:ilvl w:val="0"/>
          <w:numId w:val="5"/>
        </w:numPr>
        <w:spacing w:after="0" w:line="240" w:lineRule="auto"/>
        <w:ind w:left="0"/>
        <w:textAlignment w:val="baseline"/>
        <w:rPr>
          <w:rFonts w:cstheme="minorHAnsi"/>
          <w:lang w:val="en-US"/>
        </w:rPr>
      </w:pPr>
      <w:r w:rsidRPr="00665E64">
        <w:rPr>
          <w:rFonts w:cstheme="minorHAnsi"/>
          <w:lang w:val="en-US"/>
        </w:rPr>
        <w:t>Developing a transition programme for Hasmonean Sixth Form students who will become the next generation of alumni</w:t>
      </w:r>
    </w:p>
    <w:p w:rsidR="005B4F2D" w:rsidRPr="00665E64" w:rsidRDefault="008E7128" w:rsidP="00B35BF4">
      <w:pPr>
        <w:numPr>
          <w:ilvl w:val="0"/>
          <w:numId w:val="5"/>
        </w:numPr>
        <w:spacing w:after="0" w:line="240" w:lineRule="auto"/>
        <w:ind w:left="0"/>
        <w:textAlignment w:val="baseline"/>
        <w:rPr>
          <w:rFonts w:cstheme="minorHAnsi"/>
          <w:lang w:val="en-US"/>
        </w:rPr>
      </w:pPr>
      <w:r w:rsidRPr="00665E64">
        <w:rPr>
          <w:rFonts w:cstheme="minorHAnsi"/>
          <w:lang w:val="en-US"/>
        </w:rPr>
        <w:t>O</w:t>
      </w:r>
      <w:r w:rsidR="005B4F2D" w:rsidRPr="00665E64">
        <w:rPr>
          <w:rFonts w:cstheme="minorHAnsi"/>
          <w:lang w:val="en-US"/>
        </w:rPr>
        <w:t>ther tasks as necessary within the scop</w:t>
      </w:r>
      <w:r w:rsidR="00A2582E" w:rsidRPr="00665E64">
        <w:rPr>
          <w:rFonts w:cstheme="minorHAnsi"/>
          <w:lang w:val="en-US"/>
        </w:rPr>
        <w:t>e of the role</w:t>
      </w:r>
      <w:r w:rsidRPr="00665E64">
        <w:rPr>
          <w:rFonts w:cstheme="minorHAnsi"/>
          <w:lang w:val="en-US"/>
        </w:rPr>
        <w:t xml:space="preserve"> to contribute to the Trust’s strategic development.</w:t>
      </w:r>
    </w:p>
    <w:p w:rsidR="008E7128" w:rsidRPr="00665E64" w:rsidRDefault="008E7128" w:rsidP="00B35BF4">
      <w:pPr>
        <w:spacing w:after="0" w:line="240" w:lineRule="auto"/>
        <w:rPr>
          <w:rFonts w:cstheme="minorHAnsi"/>
          <w:b/>
          <w:bCs/>
          <w:lang w:val="en-US"/>
        </w:rPr>
      </w:pPr>
    </w:p>
    <w:p w:rsidR="005B4F2D" w:rsidRPr="00665E64" w:rsidRDefault="008E7128" w:rsidP="00B35BF4">
      <w:pPr>
        <w:spacing w:after="0" w:line="240" w:lineRule="auto"/>
        <w:rPr>
          <w:rFonts w:cstheme="minorHAnsi"/>
          <w:b/>
          <w:bCs/>
          <w:lang w:val="en-US"/>
        </w:rPr>
      </w:pPr>
      <w:r w:rsidRPr="00665E64">
        <w:rPr>
          <w:rFonts w:cstheme="minorHAnsi"/>
          <w:b/>
          <w:bCs/>
          <w:lang w:val="en-US"/>
        </w:rPr>
        <w:t>S</w:t>
      </w:r>
      <w:r w:rsidR="005B4F2D" w:rsidRPr="00665E64">
        <w:rPr>
          <w:rFonts w:cstheme="minorHAnsi"/>
          <w:b/>
          <w:bCs/>
          <w:lang w:val="en-US"/>
        </w:rPr>
        <w:t>kills:</w:t>
      </w:r>
    </w:p>
    <w:p w:rsidR="00344D0A" w:rsidRPr="00665E64" w:rsidRDefault="00344D0A" w:rsidP="00344D0A">
      <w:pPr>
        <w:pStyle w:val="ListParagraph"/>
        <w:numPr>
          <w:ilvl w:val="0"/>
          <w:numId w:val="6"/>
        </w:numPr>
        <w:spacing w:after="0" w:line="240" w:lineRule="auto"/>
        <w:ind w:left="0"/>
        <w:rPr>
          <w:rFonts w:asciiTheme="minorHAnsi" w:hAnsiTheme="minorHAnsi" w:cstheme="minorHAnsi"/>
          <w:lang w:val="en-US"/>
        </w:rPr>
      </w:pPr>
      <w:r w:rsidRPr="00665E64">
        <w:rPr>
          <w:rFonts w:asciiTheme="minorHAnsi" w:hAnsiTheme="minorHAnsi" w:cstheme="minorHAnsi"/>
          <w:lang w:val="en-US"/>
        </w:rPr>
        <w:t>Excellent communication skills</w:t>
      </w:r>
    </w:p>
    <w:p w:rsidR="00344D0A" w:rsidRPr="00665E64" w:rsidRDefault="00344D0A" w:rsidP="00344D0A">
      <w:pPr>
        <w:pStyle w:val="ListParagraph"/>
        <w:numPr>
          <w:ilvl w:val="0"/>
          <w:numId w:val="6"/>
        </w:numPr>
        <w:spacing w:after="0" w:line="240" w:lineRule="auto"/>
        <w:ind w:left="0"/>
        <w:rPr>
          <w:rFonts w:asciiTheme="minorHAnsi" w:hAnsiTheme="minorHAnsi" w:cstheme="minorHAnsi"/>
          <w:lang w:val="en-US"/>
        </w:rPr>
      </w:pPr>
      <w:r w:rsidRPr="00665E64">
        <w:rPr>
          <w:rFonts w:asciiTheme="minorHAnsi" w:hAnsiTheme="minorHAnsi" w:cstheme="minorHAnsi"/>
          <w:lang w:val="en-US"/>
        </w:rPr>
        <w:t>Industrious and creative</w:t>
      </w:r>
    </w:p>
    <w:p w:rsidR="00344D0A" w:rsidRPr="00665E64" w:rsidRDefault="005B4F2D" w:rsidP="000408D5">
      <w:pPr>
        <w:pStyle w:val="ListParagraph"/>
        <w:numPr>
          <w:ilvl w:val="0"/>
          <w:numId w:val="6"/>
        </w:numPr>
        <w:spacing w:after="0" w:line="240" w:lineRule="auto"/>
        <w:ind w:left="0"/>
        <w:rPr>
          <w:rFonts w:asciiTheme="minorHAnsi" w:hAnsiTheme="minorHAnsi" w:cstheme="minorHAnsi"/>
          <w:lang w:val="en-US"/>
        </w:rPr>
      </w:pPr>
      <w:r w:rsidRPr="00665E64">
        <w:rPr>
          <w:rFonts w:asciiTheme="minorHAnsi" w:hAnsiTheme="minorHAnsi" w:cstheme="minorHAnsi"/>
          <w:lang w:val="en-US"/>
        </w:rPr>
        <w:t xml:space="preserve">Able to work with data </w:t>
      </w:r>
    </w:p>
    <w:p w:rsidR="005B4F2D" w:rsidRPr="00665E64" w:rsidRDefault="005B4F2D" w:rsidP="000408D5">
      <w:pPr>
        <w:pStyle w:val="ListParagraph"/>
        <w:numPr>
          <w:ilvl w:val="0"/>
          <w:numId w:val="6"/>
        </w:numPr>
        <w:spacing w:after="0" w:line="240" w:lineRule="auto"/>
        <w:ind w:left="0"/>
        <w:rPr>
          <w:rFonts w:asciiTheme="minorHAnsi" w:hAnsiTheme="minorHAnsi" w:cstheme="minorHAnsi"/>
          <w:lang w:val="en-US"/>
        </w:rPr>
      </w:pPr>
      <w:r w:rsidRPr="00665E64">
        <w:rPr>
          <w:rFonts w:asciiTheme="minorHAnsi" w:hAnsiTheme="minorHAnsi" w:cstheme="minorHAnsi"/>
          <w:lang w:val="en-US"/>
        </w:rPr>
        <w:t>Familiar with using social media platforms</w:t>
      </w:r>
    </w:p>
    <w:p w:rsidR="005B4F2D" w:rsidRPr="00665E64" w:rsidRDefault="005B4F2D" w:rsidP="00B35BF4">
      <w:pPr>
        <w:pStyle w:val="ListParagraph"/>
        <w:numPr>
          <w:ilvl w:val="0"/>
          <w:numId w:val="6"/>
        </w:numPr>
        <w:spacing w:after="0" w:line="240" w:lineRule="auto"/>
        <w:ind w:left="0"/>
        <w:rPr>
          <w:rFonts w:asciiTheme="minorHAnsi" w:hAnsiTheme="minorHAnsi" w:cstheme="minorHAnsi"/>
          <w:lang w:val="en-US"/>
        </w:rPr>
      </w:pPr>
      <w:r w:rsidRPr="00665E64">
        <w:rPr>
          <w:rFonts w:asciiTheme="minorHAnsi" w:hAnsiTheme="minorHAnsi" w:cstheme="minorHAnsi"/>
          <w:lang w:val="en-US"/>
        </w:rPr>
        <w:t>Able to work independently and as part of a team</w:t>
      </w:r>
    </w:p>
    <w:p w:rsidR="00B35BF4" w:rsidRPr="00665E64" w:rsidRDefault="00B35BF4" w:rsidP="00B35BF4">
      <w:pPr>
        <w:spacing w:after="0" w:line="240" w:lineRule="auto"/>
        <w:rPr>
          <w:rFonts w:cstheme="minorHAnsi"/>
          <w:lang w:val="en-US"/>
        </w:rPr>
      </w:pPr>
    </w:p>
    <w:p w:rsidR="00485206" w:rsidRPr="00665E64" w:rsidRDefault="00A941FC" w:rsidP="00A61D3D">
      <w:pPr>
        <w:spacing w:after="0" w:line="240" w:lineRule="auto"/>
        <w:jc w:val="both"/>
        <w:rPr>
          <w:rFonts w:eastAsia="Times New Roman" w:cstheme="minorHAnsi"/>
          <w:lang w:eastAsia="en-GB" w:bidi="ar-SA"/>
        </w:rPr>
      </w:pPr>
      <w:r w:rsidRPr="00665E64">
        <w:rPr>
          <w:rFonts w:eastAsia="Times New Roman" w:cstheme="minorHAnsi"/>
          <w:b/>
          <w:lang w:eastAsia="en-GB" w:bidi="ar-SA"/>
        </w:rPr>
        <w:t>NOTES</w:t>
      </w:r>
      <w:r w:rsidR="001B384F" w:rsidRPr="00665E64">
        <w:rPr>
          <w:rFonts w:eastAsia="Times New Roman" w:cstheme="minorHAnsi"/>
          <w:b/>
          <w:lang w:eastAsia="en-GB" w:bidi="ar-SA"/>
        </w:rPr>
        <w:t xml:space="preserve">:   </w:t>
      </w:r>
      <w:r w:rsidRPr="00665E64">
        <w:rPr>
          <w:rFonts w:eastAsia="Times New Roman" w:cstheme="minorHAnsi"/>
          <w:lang w:eastAsia="en-GB" w:bidi="ar-SA"/>
        </w:rPr>
        <w:t>This job description allocates duties and responsibilities but does not direct the particular amount of time to be spent on carrying them out and no part of it may be so construed.</w:t>
      </w:r>
      <w:r w:rsidR="001B384F" w:rsidRPr="00665E64">
        <w:rPr>
          <w:rFonts w:eastAsia="Times New Roman" w:cstheme="minorHAnsi"/>
          <w:lang w:eastAsia="en-GB" w:bidi="ar-SA"/>
        </w:rPr>
        <w:t xml:space="preserve">  </w:t>
      </w:r>
      <w:r w:rsidRPr="00665E64">
        <w:rPr>
          <w:rFonts w:eastAsia="Times New Roman" w:cstheme="minorHAnsi"/>
          <w:lang w:eastAsia="en-GB" w:bidi="ar-SA"/>
        </w:rPr>
        <w:t>This job description is not necessarily a comprehensive definition of the post.  It will be reviewed at least o</w:t>
      </w:r>
      <w:bookmarkStart w:id="0" w:name="_GoBack"/>
      <w:bookmarkEnd w:id="0"/>
      <w:r w:rsidRPr="00665E64">
        <w:rPr>
          <w:rFonts w:eastAsia="Times New Roman" w:cstheme="minorHAnsi"/>
          <w:lang w:eastAsia="en-GB" w:bidi="ar-SA"/>
        </w:rPr>
        <w:t>nce a year and it may be subject to modification or amendment at any time after consultation with the holder of the post.</w:t>
      </w:r>
      <w:r w:rsidR="001B384F" w:rsidRPr="00665E64">
        <w:rPr>
          <w:rFonts w:eastAsia="Times New Roman" w:cstheme="minorHAnsi"/>
          <w:lang w:eastAsia="en-GB" w:bidi="ar-SA"/>
        </w:rPr>
        <w:t xml:space="preserve">  </w:t>
      </w:r>
      <w:r w:rsidRPr="00665E64">
        <w:rPr>
          <w:rFonts w:eastAsia="Times New Roman" w:cstheme="minorHAnsi"/>
          <w:lang w:eastAsia="en-GB" w:bidi="ar-SA"/>
        </w:rPr>
        <w:t>The duties may be varied to meet the changing demands of the school at the reasonable discretion of the CEO</w:t>
      </w:r>
      <w:r w:rsidR="001B384F" w:rsidRPr="00665E64">
        <w:rPr>
          <w:rFonts w:eastAsia="Times New Roman" w:cstheme="minorHAnsi"/>
          <w:lang w:eastAsia="en-GB" w:bidi="ar-SA"/>
        </w:rPr>
        <w:t xml:space="preserve">.  </w:t>
      </w:r>
      <w:r w:rsidRPr="00665E64">
        <w:rPr>
          <w:rFonts w:eastAsia="Times New Roman" w:cstheme="minorHAnsi"/>
          <w:lang w:eastAsia="en-GB" w:bidi="ar-SA"/>
        </w:rPr>
        <w:t>This job description does not form part of the contract of employment.  It describes the way the post holder is expected and required to perform and complete the particular duties as set out in the foregoing.</w:t>
      </w:r>
    </w:p>
    <w:p w:rsidR="00A61D3D" w:rsidRPr="00665E64" w:rsidRDefault="00A61D3D" w:rsidP="00A61D3D">
      <w:pPr>
        <w:spacing w:after="0" w:line="240" w:lineRule="auto"/>
        <w:jc w:val="both"/>
        <w:rPr>
          <w:rFonts w:eastAsia="Times New Roman" w:cstheme="minorHAnsi"/>
          <w:lang w:eastAsia="en-GB" w:bidi="ar-SA"/>
        </w:rPr>
      </w:pPr>
    </w:p>
    <w:p w:rsidR="00A61D3D" w:rsidRPr="00665E64" w:rsidRDefault="00A61D3D" w:rsidP="00A61D3D">
      <w:pPr>
        <w:spacing w:after="0" w:line="240" w:lineRule="auto"/>
        <w:jc w:val="both"/>
        <w:rPr>
          <w:rFonts w:eastAsia="Times New Roman" w:cstheme="minorHAnsi"/>
          <w:lang w:eastAsia="en-GB" w:bidi="ar-SA"/>
        </w:rPr>
      </w:pPr>
    </w:p>
    <w:p w:rsidR="00A61D3D" w:rsidRPr="00665E64" w:rsidRDefault="00A61D3D" w:rsidP="00A61D3D">
      <w:pPr>
        <w:spacing w:after="0" w:line="276" w:lineRule="auto"/>
        <w:jc w:val="center"/>
        <w:rPr>
          <w:rFonts w:eastAsia="Arial" w:cstheme="minorHAnsi"/>
          <w:b/>
          <w:color w:val="000000"/>
          <w:lang w:eastAsia="en-GB" w:bidi="ar-SA"/>
        </w:rPr>
      </w:pPr>
      <w:r w:rsidRPr="00665E64">
        <w:rPr>
          <w:rFonts w:eastAsia="Arial" w:cstheme="minorHAnsi"/>
          <w:b/>
          <w:color w:val="000000"/>
          <w:lang w:eastAsia="en-GB" w:bidi="ar-SA"/>
        </w:rPr>
        <w:t>Person specification:</w:t>
      </w:r>
    </w:p>
    <w:p w:rsidR="00A61D3D" w:rsidRPr="00665E64" w:rsidRDefault="00A61D3D" w:rsidP="00A61D3D">
      <w:pPr>
        <w:spacing w:after="0" w:line="276" w:lineRule="auto"/>
        <w:jc w:val="center"/>
        <w:rPr>
          <w:rFonts w:eastAsia="Arial" w:cstheme="minorHAnsi"/>
          <w:color w:val="000000"/>
          <w:lang w:eastAsia="en-GB" w:bidi="ar-SA"/>
        </w:rPr>
      </w:pPr>
    </w:p>
    <w:p w:rsidR="00A61D3D" w:rsidRPr="00665E64" w:rsidRDefault="00A61D3D" w:rsidP="00A61D3D">
      <w:pPr>
        <w:spacing w:after="0" w:line="276" w:lineRule="auto"/>
        <w:jc w:val="center"/>
        <w:rPr>
          <w:rFonts w:eastAsia="Arial" w:cstheme="minorHAnsi"/>
          <w:b/>
          <w:color w:val="000000"/>
          <w:lang w:eastAsia="en-GB" w:bidi="ar-SA"/>
        </w:rPr>
      </w:pPr>
      <w:r w:rsidRPr="00665E64">
        <w:rPr>
          <w:rFonts w:eastAsia="Arial" w:cstheme="minorHAnsi"/>
          <w:b/>
          <w:bCs/>
          <w:color w:val="000000"/>
          <w:lang w:eastAsia="en-GB" w:bidi="ar-SA"/>
        </w:rPr>
        <w:t>Alumni relations officer</w:t>
      </w:r>
    </w:p>
    <w:p w:rsidR="00A61D3D" w:rsidRPr="00665E64" w:rsidRDefault="00A61D3D" w:rsidP="00A61D3D">
      <w:pPr>
        <w:spacing w:after="0" w:line="276" w:lineRule="auto"/>
        <w:jc w:val="center"/>
        <w:rPr>
          <w:rFonts w:eastAsia="Arial" w:cstheme="minorHAnsi"/>
          <w:color w:val="000000"/>
          <w:lang w:eastAsia="en-GB" w:bidi="ar-SA"/>
        </w:rPr>
      </w:pPr>
    </w:p>
    <w:p w:rsidR="00A61D3D" w:rsidRPr="00665E64" w:rsidRDefault="00A61D3D" w:rsidP="00A61D3D">
      <w:pPr>
        <w:spacing w:after="0" w:line="240" w:lineRule="auto"/>
        <w:rPr>
          <w:rFonts w:eastAsia="Arial" w:cstheme="minorHAnsi"/>
          <w:color w:val="000000"/>
          <w:lang w:eastAsia="en-GB" w:bidi="ar-SA"/>
        </w:rPr>
      </w:pPr>
      <w:r w:rsidRPr="00665E64">
        <w:rPr>
          <w:rFonts w:eastAsia="Arial" w:cstheme="minorHAnsi"/>
          <w:color w:val="000000"/>
          <w:lang w:eastAsia="en-GB" w:bidi="ar-SA"/>
        </w:rPr>
        <w:t>The post demands strong interpersonal skills and initiative to seek out and begin engaging with alumni within current data protection guidelines.</w:t>
      </w:r>
    </w:p>
    <w:p w:rsidR="00A61D3D" w:rsidRPr="00665E64" w:rsidRDefault="00A61D3D" w:rsidP="00A61D3D">
      <w:pPr>
        <w:spacing w:after="0" w:line="240" w:lineRule="auto"/>
        <w:rPr>
          <w:rFonts w:eastAsia="Arial" w:cstheme="minorHAnsi"/>
          <w:color w:val="000000"/>
          <w:lang w:eastAsia="en-GB" w:bidi="ar-SA"/>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3589"/>
        <w:gridCol w:w="3416"/>
      </w:tblGrid>
      <w:tr w:rsidR="00A61D3D" w:rsidRPr="00665E64" w:rsidTr="00A61D3D">
        <w:tc>
          <w:tcPr>
            <w:tcW w:w="2355" w:type="dxa"/>
            <w:shd w:val="clear" w:color="auto" w:fill="auto"/>
            <w:tcMar>
              <w:top w:w="100" w:type="dxa"/>
              <w:left w:w="100" w:type="dxa"/>
              <w:bottom w:w="100" w:type="dxa"/>
              <w:right w:w="100" w:type="dxa"/>
            </w:tcMar>
          </w:tcPr>
          <w:p w:rsidR="00A61D3D" w:rsidRPr="00665E64" w:rsidRDefault="00A61D3D" w:rsidP="00A61D3D">
            <w:pPr>
              <w:spacing w:after="0" w:line="240" w:lineRule="auto"/>
              <w:rPr>
                <w:rFonts w:eastAsia="Arial" w:cstheme="minorHAnsi"/>
                <w:color w:val="000000"/>
                <w:lang w:eastAsia="en-GB" w:bidi="ar-SA"/>
              </w:rPr>
            </w:pPr>
          </w:p>
        </w:tc>
        <w:tc>
          <w:tcPr>
            <w:tcW w:w="3589" w:type="dxa"/>
            <w:shd w:val="clear" w:color="auto" w:fill="auto"/>
            <w:tcMar>
              <w:top w:w="100" w:type="dxa"/>
              <w:left w:w="100" w:type="dxa"/>
              <w:bottom w:w="100" w:type="dxa"/>
              <w:right w:w="100" w:type="dxa"/>
            </w:tcMar>
          </w:tcPr>
          <w:p w:rsidR="00A61D3D" w:rsidRPr="00665E64" w:rsidRDefault="00A61D3D" w:rsidP="00A61D3D">
            <w:pPr>
              <w:spacing w:after="0" w:line="240" w:lineRule="auto"/>
              <w:rPr>
                <w:rFonts w:eastAsia="Arial" w:cstheme="minorHAnsi"/>
                <w:color w:val="000000"/>
                <w:lang w:eastAsia="en-GB" w:bidi="ar-SA"/>
              </w:rPr>
            </w:pPr>
            <w:r w:rsidRPr="00665E64">
              <w:rPr>
                <w:rFonts w:eastAsia="Arial" w:cstheme="minorHAnsi"/>
                <w:b/>
                <w:color w:val="000000"/>
                <w:lang w:eastAsia="en-GB" w:bidi="ar-SA"/>
              </w:rPr>
              <w:t>Essential criteria</w:t>
            </w:r>
          </w:p>
        </w:tc>
        <w:tc>
          <w:tcPr>
            <w:tcW w:w="3416" w:type="dxa"/>
            <w:shd w:val="clear" w:color="auto" w:fill="auto"/>
            <w:tcMar>
              <w:top w:w="100" w:type="dxa"/>
              <w:left w:w="100" w:type="dxa"/>
              <w:bottom w:w="100" w:type="dxa"/>
              <w:right w:w="100" w:type="dxa"/>
            </w:tcMar>
          </w:tcPr>
          <w:p w:rsidR="00A61D3D" w:rsidRPr="00665E64" w:rsidRDefault="00A61D3D" w:rsidP="00A61D3D">
            <w:pPr>
              <w:spacing w:after="0" w:line="240" w:lineRule="auto"/>
              <w:rPr>
                <w:rFonts w:eastAsia="Arial" w:cstheme="minorHAnsi"/>
                <w:color w:val="000000"/>
                <w:lang w:eastAsia="en-GB" w:bidi="ar-SA"/>
              </w:rPr>
            </w:pPr>
            <w:r w:rsidRPr="00665E64">
              <w:rPr>
                <w:rFonts w:eastAsia="Arial" w:cstheme="minorHAnsi"/>
                <w:b/>
                <w:color w:val="000000"/>
                <w:lang w:eastAsia="en-GB" w:bidi="ar-SA"/>
              </w:rPr>
              <w:t>Desirable criteria</w:t>
            </w:r>
          </w:p>
        </w:tc>
      </w:tr>
      <w:tr w:rsidR="00A61D3D" w:rsidRPr="00665E64" w:rsidTr="00A61D3D">
        <w:tc>
          <w:tcPr>
            <w:tcW w:w="2355" w:type="dxa"/>
            <w:shd w:val="clear" w:color="auto" w:fill="auto"/>
            <w:tcMar>
              <w:top w:w="100" w:type="dxa"/>
              <w:left w:w="100" w:type="dxa"/>
              <w:bottom w:w="100" w:type="dxa"/>
              <w:right w:w="100" w:type="dxa"/>
            </w:tcMar>
          </w:tcPr>
          <w:p w:rsidR="00A61D3D" w:rsidRPr="00665E64" w:rsidRDefault="00A61D3D" w:rsidP="00A61D3D">
            <w:pPr>
              <w:spacing w:after="0" w:line="240" w:lineRule="auto"/>
              <w:rPr>
                <w:rFonts w:eastAsia="Arial" w:cstheme="minorHAnsi"/>
                <w:color w:val="000000"/>
                <w:lang w:eastAsia="en-GB" w:bidi="ar-SA"/>
              </w:rPr>
            </w:pPr>
            <w:r w:rsidRPr="00665E64">
              <w:rPr>
                <w:rFonts w:eastAsia="Arial" w:cstheme="minorHAnsi"/>
                <w:b/>
                <w:color w:val="000000"/>
                <w:lang w:eastAsia="en-GB" w:bidi="ar-SA"/>
              </w:rPr>
              <w:t xml:space="preserve">Education, </w:t>
            </w:r>
          </w:p>
          <w:p w:rsidR="00A61D3D" w:rsidRPr="00665E64" w:rsidRDefault="00A61D3D" w:rsidP="00A61D3D">
            <w:pPr>
              <w:spacing w:after="0" w:line="240" w:lineRule="auto"/>
              <w:rPr>
                <w:rFonts w:eastAsia="Arial" w:cstheme="minorHAnsi"/>
                <w:color w:val="000000"/>
                <w:lang w:eastAsia="en-GB" w:bidi="ar-SA"/>
              </w:rPr>
            </w:pPr>
            <w:r w:rsidRPr="00665E64">
              <w:rPr>
                <w:rFonts w:eastAsia="Arial" w:cstheme="minorHAnsi"/>
                <w:b/>
                <w:color w:val="000000"/>
                <w:lang w:eastAsia="en-GB" w:bidi="ar-SA"/>
              </w:rPr>
              <w:t xml:space="preserve">training &amp; </w:t>
            </w:r>
          </w:p>
          <w:p w:rsidR="00A61D3D" w:rsidRPr="00665E64" w:rsidRDefault="00A61D3D" w:rsidP="00A61D3D">
            <w:pPr>
              <w:spacing w:after="0" w:line="240" w:lineRule="auto"/>
              <w:rPr>
                <w:rFonts w:eastAsia="Arial" w:cstheme="minorHAnsi"/>
                <w:color w:val="000000"/>
                <w:lang w:eastAsia="en-GB" w:bidi="ar-SA"/>
              </w:rPr>
            </w:pPr>
            <w:r w:rsidRPr="00665E64">
              <w:rPr>
                <w:rFonts w:eastAsia="Arial" w:cstheme="minorHAnsi"/>
                <w:b/>
                <w:color w:val="000000"/>
                <w:lang w:eastAsia="en-GB" w:bidi="ar-SA"/>
              </w:rPr>
              <w:t xml:space="preserve">qualifications </w:t>
            </w:r>
          </w:p>
        </w:tc>
        <w:tc>
          <w:tcPr>
            <w:tcW w:w="3589" w:type="dxa"/>
            <w:shd w:val="clear" w:color="auto" w:fill="auto"/>
            <w:tcMar>
              <w:top w:w="100" w:type="dxa"/>
              <w:left w:w="100" w:type="dxa"/>
              <w:bottom w:w="100" w:type="dxa"/>
              <w:right w:w="100" w:type="dxa"/>
            </w:tcMar>
          </w:tcPr>
          <w:p w:rsidR="00A61D3D" w:rsidRPr="00665E64" w:rsidRDefault="00A61D3D" w:rsidP="00A61D3D">
            <w:pPr>
              <w:spacing w:after="0" w:line="240" w:lineRule="auto"/>
              <w:ind w:firstLine="1"/>
              <w:rPr>
                <w:rFonts w:eastAsia="Arial" w:cstheme="minorHAnsi"/>
                <w:lang w:eastAsia="en-GB" w:bidi="ar-SA"/>
              </w:rPr>
            </w:pPr>
            <w:r w:rsidRPr="00665E64">
              <w:rPr>
                <w:rFonts w:eastAsia="Arial" w:cstheme="minorHAnsi"/>
                <w:color w:val="000000"/>
                <w:lang w:eastAsia="en-GB" w:bidi="ar-SA"/>
              </w:rPr>
              <w:t>Maths and English GCSE/O-Level, or equivalent</w:t>
            </w:r>
            <w:r w:rsidRPr="00665E64">
              <w:rPr>
                <w:rFonts w:eastAsia="Arial" w:cstheme="minorHAnsi"/>
                <w:lang w:eastAsia="en-GB" w:bidi="ar-SA"/>
              </w:rPr>
              <w:t xml:space="preserve"> </w:t>
            </w:r>
            <w:r w:rsidRPr="00665E64">
              <w:rPr>
                <w:rFonts w:eastAsia="Arial" w:cstheme="minorHAnsi"/>
                <w:color w:val="000000"/>
                <w:lang w:eastAsia="en-GB" w:bidi="ar-SA"/>
              </w:rPr>
              <w:t>(‘C’ grade or above)</w:t>
            </w:r>
          </w:p>
          <w:p w:rsidR="00A61D3D" w:rsidRPr="00665E64" w:rsidRDefault="00A61D3D" w:rsidP="00A61D3D">
            <w:pPr>
              <w:spacing w:after="0" w:line="240" w:lineRule="auto"/>
              <w:rPr>
                <w:rFonts w:eastAsia="Calibri" w:cstheme="minorHAnsi"/>
              </w:rPr>
            </w:pPr>
          </w:p>
        </w:tc>
        <w:tc>
          <w:tcPr>
            <w:tcW w:w="3416" w:type="dxa"/>
            <w:shd w:val="clear" w:color="auto" w:fill="auto"/>
            <w:tcMar>
              <w:top w:w="100" w:type="dxa"/>
              <w:left w:w="100" w:type="dxa"/>
              <w:bottom w:w="100" w:type="dxa"/>
              <w:right w:w="100" w:type="dxa"/>
            </w:tcMar>
          </w:tcPr>
          <w:p w:rsidR="00A61D3D" w:rsidRPr="00665E64" w:rsidRDefault="00A61D3D" w:rsidP="00A61D3D">
            <w:pPr>
              <w:spacing w:after="0" w:line="240" w:lineRule="auto"/>
              <w:rPr>
                <w:rFonts w:eastAsia="Calibri" w:cstheme="minorHAnsi"/>
              </w:rPr>
            </w:pPr>
          </w:p>
          <w:p w:rsidR="00A61D3D" w:rsidRPr="00665E64" w:rsidRDefault="00A61D3D" w:rsidP="00A61D3D">
            <w:pPr>
              <w:spacing w:after="0" w:line="240" w:lineRule="auto"/>
              <w:rPr>
                <w:rFonts w:eastAsia="Arial" w:cstheme="minorHAnsi"/>
                <w:color w:val="000000"/>
                <w:lang w:eastAsia="en-GB" w:bidi="ar-SA"/>
              </w:rPr>
            </w:pPr>
          </w:p>
        </w:tc>
      </w:tr>
      <w:tr w:rsidR="00A61D3D" w:rsidRPr="00665E64" w:rsidTr="00A61D3D">
        <w:tc>
          <w:tcPr>
            <w:tcW w:w="2355" w:type="dxa"/>
            <w:shd w:val="clear" w:color="auto" w:fill="auto"/>
            <w:tcMar>
              <w:top w:w="100" w:type="dxa"/>
              <w:left w:w="100" w:type="dxa"/>
              <w:bottom w:w="100" w:type="dxa"/>
              <w:right w:w="100" w:type="dxa"/>
            </w:tcMar>
          </w:tcPr>
          <w:p w:rsidR="00A61D3D" w:rsidRPr="00665E64" w:rsidRDefault="00A61D3D" w:rsidP="00A61D3D">
            <w:pPr>
              <w:spacing w:after="0" w:line="240" w:lineRule="auto"/>
              <w:rPr>
                <w:rFonts w:eastAsia="Arial" w:cstheme="minorHAnsi"/>
                <w:color w:val="000000"/>
                <w:lang w:eastAsia="en-GB" w:bidi="ar-SA"/>
              </w:rPr>
            </w:pPr>
            <w:r w:rsidRPr="00665E64">
              <w:rPr>
                <w:rFonts w:eastAsia="Arial" w:cstheme="minorHAnsi"/>
                <w:b/>
                <w:color w:val="000000"/>
                <w:lang w:eastAsia="en-GB" w:bidi="ar-SA"/>
              </w:rPr>
              <w:t xml:space="preserve">Skills &amp; abilities </w:t>
            </w:r>
          </w:p>
        </w:tc>
        <w:tc>
          <w:tcPr>
            <w:tcW w:w="3589" w:type="dxa"/>
            <w:shd w:val="clear" w:color="auto" w:fill="auto"/>
            <w:tcMar>
              <w:top w:w="100" w:type="dxa"/>
              <w:left w:w="100" w:type="dxa"/>
              <w:bottom w:w="100" w:type="dxa"/>
              <w:right w:w="100" w:type="dxa"/>
            </w:tcMar>
          </w:tcPr>
          <w:p w:rsidR="00A61D3D" w:rsidRPr="00665E64" w:rsidRDefault="00A61D3D" w:rsidP="00A61D3D">
            <w:pPr>
              <w:numPr>
                <w:ilvl w:val="0"/>
                <w:numId w:val="18"/>
              </w:numPr>
              <w:spacing w:after="0" w:line="240" w:lineRule="auto"/>
              <w:ind w:left="192" w:hanging="192"/>
              <w:rPr>
                <w:rFonts w:eastAsia="Calibri" w:cstheme="minorHAnsi"/>
              </w:rPr>
            </w:pPr>
            <w:r w:rsidRPr="00665E64">
              <w:rPr>
                <w:rFonts w:eastAsia="Calibri" w:cstheme="minorHAnsi"/>
              </w:rPr>
              <w:t>Excellent IT skills including MS Office.</w:t>
            </w:r>
          </w:p>
          <w:p w:rsidR="00A61D3D" w:rsidRPr="00665E64" w:rsidRDefault="00A61D3D" w:rsidP="00A61D3D">
            <w:pPr>
              <w:numPr>
                <w:ilvl w:val="0"/>
                <w:numId w:val="18"/>
              </w:numPr>
              <w:spacing w:after="0" w:line="240" w:lineRule="auto"/>
              <w:ind w:left="192" w:hanging="192"/>
              <w:rPr>
                <w:rFonts w:eastAsia="Arial" w:cstheme="minorHAnsi"/>
                <w:color w:val="000000"/>
                <w:lang w:eastAsia="en-GB" w:bidi="ar-SA"/>
              </w:rPr>
            </w:pPr>
            <w:r w:rsidRPr="00665E64">
              <w:rPr>
                <w:rFonts w:eastAsia="Arial" w:cstheme="minorHAnsi"/>
                <w:color w:val="000000"/>
                <w:lang w:eastAsia="en-GB" w:bidi="ar-SA"/>
              </w:rPr>
              <w:t>Excellent interpersonal skills; able to communicate effectively.</w:t>
            </w:r>
          </w:p>
          <w:p w:rsidR="00A61D3D" w:rsidRPr="00665E64" w:rsidRDefault="00A61D3D" w:rsidP="00A61D3D">
            <w:pPr>
              <w:numPr>
                <w:ilvl w:val="0"/>
                <w:numId w:val="18"/>
              </w:numPr>
              <w:spacing w:after="0" w:line="240" w:lineRule="auto"/>
              <w:ind w:left="192" w:hanging="192"/>
              <w:rPr>
                <w:rFonts w:eastAsia="Arial" w:cstheme="minorHAnsi"/>
                <w:color w:val="000000"/>
                <w:lang w:eastAsia="en-GB" w:bidi="ar-SA"/>
              </w:rPr>
            </w:pPr>
            <w:r w:rsidRPr="00665E64">
              <w:rPr>
                <w:rFonts w:eastAsia="Arial" w:cstheme="minorHAnsi"/>
                <w:color w:val="000000"/>
                <w:lang w:eastAsia="en-GB" w:bidi="ar-SA"/>
              </w:rPr>
              <w:t xml:space="preserve">Excellent organisational skills enabling planning, building efficient work processes and working to deadlines. </w:t>
            </w:r>
          </w:p>
          <w:p w:rsidR="00A61D3D" w:rsidRPr="00665E64" w:rsidRDefault="00A61D3D" w:rsidP="00A61D3D">
            <w:pPr>
              <w:numPr>
                <w:ilvl w:val="0"/>
                <w:numId w:val="18"/>
              </w:numPr>
              <w:spacing w:after="0" w:line="240" w:lineRule="auto"/>
              <w:ind w:left="192" w:hanging="192"/>
              <w:rPr>
                <w:rFonts w:eastAsia="Arial" w:cstheme="minorHAnsi"/>
                <w:color w:val="000000"/>
                <w:lang w:eastAsia="en-GB" w:bidi="ar-SA"/>
              </w:rPr>
            </w:pPr>
            <w:r w:rsidRPr="00665E64">
              <w:rPr>
                <w:rFonts w:eastAsia="Arial" w:cstheme="minorHAnsi"/>
                <w:color w:val="000000"/>
                <w:lang w:eastAsia="en-GB" w:bidi="ar-SA"/>
              </w:rPr>
              <w:t>Good analytical ability and problem solving skills.</w:t>
            </w:r>
          </w:p>
          <w:p w:rsidR="00A61D3D" w:rsidRPr="00665E64" w:rsidRDefault="00A61D3D" w:rsidP="00A61D3D">
            <w:pPr>
              <w:numPr>
                <w:ilvl w:val="0"/>
                <w:numId w:val="18"/>
              </w:numPr>
              <w:spacing w:after="0" w:line="240" w:lineRule="auto"/>
              <w:ind w:left="192" w:hanging="192"/>
              <w:rPr>
                <w:rFonts w:eastAsia="Arial" w:cstheme="minorHAnsi"/>
                <w:color w:val="000000"/>
                <w:lang w:eastAsia="en-GB" w:bidi="ar-SA"/>
              </w:rPr>
            </w:pPr>
            <w:r w:rsidRPr="00665E64">
              <w:rPr>
                <w:rFonts w:eastAsia="Arial" w:cstheme="minorHAnsi"/>
                <w:color w:val="000000"/>
                <w:lang w:eastAsia="en-GB" w:bidi="ar-SA"/>
              </w:rPr>
              <w:t xml:space="preserve">Ability to work on own initiative and prioritise workload. </w:t>
            </w:r>
          </w:p>
          <w:p w:rsidR="00A61D3D" w:rsidRPr="00665E64" w:rsidRDefault="00A61D3D" w:rsidP="00A61D3D">
            <w:pPr>
              <w:numPr>
                <w:ilvl w:val="0"/>
                <w:numId w:val="18"/>
              </w:numPr>
              <w:spacing w:after="0" w:line="240" w:lineRule="auto"/>
              <w:ind w:left="192" w:hanging="192"/>
              <w:rPr>
                <w:rFonts w:eastAsia="Arial" w:cstheme="minorHAnsi"/>
                <w:color w:val="000000"/>
                <w:lang w:eastAsia="en-GB" w:bidi="ar-SA"/>
              </w:rPr>
            </w:pPr>
            <w:r w:rsidRPr="00665E64">
              <w:rPr>
                <w:rFonts w:eastAsia="Arial" w:cstheme="minorHAnsi"/>
                <w:color w:val="000000"/>
                <w:lang w:eastAsia="en-GB" w:bidi="ar-SA"/>
              </w:rPr>
              <w:t xml:space="preserve">Ability to work remotely as part of a team. </w:t>
            </w:r>
          </w:p>
        </w:tc>
        <w:tc>
          <w:tcPr>
            <w:tcW w:w="3416" w:type="dxa"/>
            <w:shd w:val="clear" w:color="auto" w:fill="auto"/>
            <w:tcMar>
              <w:top w:w="100" w:type="dxa"/>
              <w:left w:w="100" w:type="dxa"/>
              <w:bottom w:w="100" w:type="dxa"/>
              <w:right w:w="100" w:type="dxa"/>
            </w:tcMar>
          </w:tcPr>
          <w:p w:rsidR="00A61D3D" w:rsidRPr="00665E64" w:rsidRDefault="00A61D3D" w:rsidP="00A61D3D">
            <w:pPr>
              <w:spacing w:after="0" w:line="240" w:lineRule="auto"/>
              <w:rPr>
                <w:rFonts w:eastAsia="Arial" w:cstheme="minorHAnsi"/>
                <w:color w:val="000000"/>
                <w:lang w:eastAsia="en-GB" w:bidi="ar-SA"/>
              </w:rPr>
            </w:pPr>
            <w:r w:rsidRPr="00665E64">
              <w:rPr>
                <w:rFonts w:eastAsia="Calibri" w:cstheme="minorHAnsi"/>
              </w:rPr>
              <w:t xml:space="preserve">Experience of using database packages.  </w:t>
            </w:r>
          </w:p>
          <w:p w:rsidR="00A61D3D" w:rsidRPr="00665E64" w:rsidRDefault="00A61D3D" w:rsidP="00A61D3D">
            <w:pPr>
              <w:spacing w:after="0" w:line="240" w:lineRule="auto"/>
              <w:rPr>
                <w:rFonts w:eastAsia="Arial" w:cstheme="minorHAnsi"/>
                <w:color w:val="000000"/>
                <w:lang w:eastAsia="en-GB" w:bidi="ar-SA"/>
              </w:rPr>
            </w:pPr>
          </w:p>
          <w:p w:rsidR="00A61D3D" w:rsidRPr="00665E64" w:rsidRDefault="00A61D3D" w:rsidP="00A61D3D">
            <w:pPr>
              <w:spacing w:after="0" w:line="240" w:lineRule="auto"/>
              <w:rPr>
                <w:rFonts w:eastAsia="Arial" w:cstheme="minorHAnsi"/>
                <w:color w:val="000000"/>
                <w:lang w:eastAsia="en-GB" w:bidi="ar-SA"/>
              </w:rPr>
            </w:pPr>
          </w:p>
        </w:tc>
      </w:tr>
      <w:tr w:rsidR="00A61D3D" w:rsidRPr="00665E64" w:rsidTr="00A61D3D">
        <w:trPr>
          <w:trHeight w:val="1551"/>
        </w:trPr>
        <w:tc>
          <w:tcPr>
            <w:tcW w:w="2355" w:type="dxa"/>
            <w:shd w:val="clear" w:color="auto" w:fill="auto"/>
            <w:tcMar>
              <w:top w:w="100" w:type="dxa"/>
              <w:left w:w="100" w:type="dxa"/>
              <w:bottom w:w="100" w:type="dxa"/>
              <w:right w:w="100" w:type="dxa"/>
            </w:tcMar>
          </w:tcPr>
          <w:p w:rsidR="00A61D3D" w:rsidRPr="00665E64" w:rsidRDefault="00A61D3D" w:rsidP="00A61D3D">
            <w:pPr>
              <w:spacing w:after="0" w:line="240" w:lineRule="auto"/>
              <w:rPr>
                <w:rFonts w:eastAsia="Arial" w:cstheme="minorHAnsi"/>
                <w:color w:val="000000"/>
                <w:lang w:eastAsia="en-GB" w:bidi="ar-SA"/>
              </w:rPr>
            </w:pPr>
            <w:r w:rsidRPr="00665E64">
              <w:rPr>
                <w:rFonts w:eastAsia="Arial" w:cstheme="minorHAnsi"/>
                <w:b/>
                <w:color w:val="000000"/>
                <w:lang w:eastAsia="en-GB" w:bidi="ar-SA"/>
              </w:rPr>
              <w:t xml:space="preserve">Experience &amp; knowledge </w:t>
            </w:r>
          </w:p>
        </w:tc>
        <w:tc>
          <w:tcPr>
            <w:tcW w:w="3589" w:type="dxa"/>
            <w:shd w:val="clear" w:color="auto" w:fill="auto"/>
            <w:tcMar>
              <w:top w:w="100" w:type="dxa"/>
              <w:left w:w="100" w:type="dxa"/>
              <w:bottom w:w="100" w:type="dxa"/>
              <w:right w:w="100" w:type="dxa"/>
            </w:tcMar>
          </w:tcPr>
          <w:p w:rsidR="00A61D3D" w:rsidRPr="00665E64" w:rsidRDefault="00A61D3D" w:rsidP="00A61D3D">
            <w:pPr>
              <w:spacing w:after="0" w:line="240" w:lineRule="auto"/>
              <w:rPr>
                <w:rFonts w:eastAsia="Arial" w:cstheme="minorHAnsi"/>
                <w:color w:val="000000"/>
                <w:lang w:eastAsia="en-GB" w:bidi="ar-SA"/>
              </w:rPr>
            </w:pPr>
            <w:r w:rsidRPr="00665E64">
              <w:rPr>
                <w:rFonts w:eastAsia="Arial" w:cstheme="minorHAnsi"/>
                <w:color w:val="000000"/>
                <w:lang w:eastAsia="en-GB" w:bidi="ar-SA"/>
              </w:rPr>
              <w:t>An understanding of and ability to work within statutory data regulations.</w:t>
            </w:r>
          </w:p>
          <w:p w:rsidR="00A61D3D" w:rsidRPr="00665E64" w:rsidRDefault="00A61D3D" w:rsidP="00A61D3D">
            <w:pPr>
              <w:spacing w:after="0" w:line="240" w:lineRule="auto"/>
              <w:rPr>
                <w:rFonts w:eastAsia="Arial" w:cstheme="minorHAnsi"/>
                <w:color w:val="000000"/>
                <w:lang w:eastAsia="en-GB" w:bidi="ar-SA"/>
              </w:rPr>
            </w:pPr>
          </w:p>
        </w:tc>
        <w:tc>
          <w:tcPr>
            <w:tcW w:w="3416" w:type="dxa"/>
            <w:shd w:val="clear" w:color="auto" w:fill="auto"/>
            <w:tcMar>
              <w:top w:w="100" w:type="dxa"/>
              <w:left w:w="100" w:type="dxa"/>
              <w:bottom w:w="100" w:type="dxa"/>
              <w:right w:w="100" w:type="dxa"/>
            </w:tcMar>
          </w:tcPr>
          <w:p w:rsidR="00A61D3D" w:rsidRPr="00665E64" w:rsidRDefault="00A61D3D" w:rsidP="00A61D3D">
            <w:pPr>
              <w:numPr>
                <w:ilvl w:val="0"/>
                <w:numId w:val="19"/>
              </w:numPr>
              <w:spacing w:after="0" w:line="240" w:lineRule="auto"/>
              <w:ind w:left="281" w:hanging="284"/>
              <w:rPr>
                <w:rFonts w:eastAsia="Calibri" w:cstheme="minorHAnsi"/>
                <w:lang w:bidi="ar-SA"/>
              </w:rPr>
            </w:pPr>
            <w:r w:rsidRPr="00665E64">
              <w:rPr>
                <w:rFonts w:eastAsia="Calibri" w:cstheme="minorHAnsi"/>
                <w:lang w:bidi="ar-SA"/>
              </w:rPr>
              <w:t>Experience of working in alumni relations or at a membership organisation.</w:t>
            </w:r>
          </w:p>
          <w:p w:rsidR="00A61D3D" w:rsidRPr="00665E64" w:rsidRDefault="00A61D3D" w:rsidP="00A61D3D">
            <w:pPr>
              <w:numPr>
                <w:ilvl w:val="0"/>
                <w:numId w:val="19"/>
              </w:numPr>
              <w:shd w:val="clear" w:color="auto" w:fill="FFFFFF"/>
              <w:spacing w:after="0" w:line="240" w:lineRule="auto"/>
              <w:ind w:left="281" w:hanging="284"/>
              <w:rPr>
                <w:rFonts w:eastAsia="Arial" w:cstheme="minorHAnsi"/>
                <w:color w:val="000000"/>
                <w:lang w:eastAsia="en-GB" w:bidi="ar-SA"/>
              </w:rPr>
            </w:pPr>
            <w:r w:rsidRPr="00665E64">
              <w:rPr>
                <w:rFonts w:eastAsia="Calibri" w:cstheme="minorHAnsi"/>
                <w:lang w:bidi="ar-SA"/>
              </w:rPr>
              <w:t>Experience of working in the non-profit or education sector.</w:t>
            </w:r>
          </w:p>
        </w:tc>
      </w:tr>
      <w:tr w:rsidR="00A61D3D" w:rsidRPr="00665E64" w:rsidTr="00A61D3D">
        <w:trPr>
          <w:trHeight w:val="910"/>
        </w:trPr>
        <w:tc>
          <w:tcPr>
            <w:tcW w:w="2355" w:type="dxa"/>
            <w:shd w:val="clear" w:color="auto" w:fill="auto"/>
            <w:tcMar>
              <w:top w:w="100" w:type="dxa"/>
              <w:left w:w="100" w:type="dxa"/>
              <w:bottom w:w="100" w:type="dxa"/>
              <w:right w:w="100" w:type="dxa"/>
            </w:tcMar>
          </w:tcPr>
          <w:p w:rsidR="00A61D3D" w:rsidRPr="00665E64" w:rsidRDefault="00A61D3D" w:rsidP="00A61D3D">
            <w:pPr>
              <w:spacing w:after="0" w:line="240" w:lineRule="auto"/>
              <w:rPr>
                <w:rFonts w:eastAsia="Arial" w:cstheme="minorHAnsi"/>
                <w:color w:val="000000"/>
                <w:lang w:eastAsia="en-GB" w:bidi="ar-SA"/>
              </w:rPr>
            </w:pPr>
            <w:r w:rsidRPr="00665E64">
              <w:rPr>
                <w:rFonts w:eastAsia="Arial" w:cstheme="minorHAnsi"/>
                <w:b/>
                <w:color w:val="000000"/>
                <w:lang w:eastAsia="en-GB" w:bidi="ar-SA"/>
              </w:rPr>
              <w:t>Core qualities</w:t>
            </w:r>
          </w:p>
        </w:tc>
        <w:tc>
          <w:tcPr>
            <w:tcW w:w="3589" w:type="dxa"/>
            <w:shd w:val="clear" w:color="auto" w:fill="auto"/>
            <w:tcMar>
              <w:top w:w="100" w:type="dxa"/>
              <w:left w:w="100" w:type="dxa"/>
              <w:bottom w:w="100" w:type="dxa"/>
              <w:right w:w="100" w:type="dxa"/>
            </w:tcMar>
          </w:tcPr>
          <w:p w:rsidR="00A61D3D" w:rsidRPr="00665E64" w:rsidRDefault="00A61D3D" w:rsidP="00A61D3D">
            <w:pPr>
              <w:numPr>
                <w:ilvl w:val="0"/>
                <w:numId w:val="17"/>
              </w:numPr>
              <w:spacing w:after="0" w:line="240" w:lineRule="auto"/>
              <w:ind w:left="192" w:hanging="192"/>
              <w:rPr>
                <w:rFonts w:eastAsia="Calibri" w:cstheme="minorHAnsi"/>
              </w:rPr>
            </w:pPr>
            <w:r w:rsidRPr="00665E64">
              <w:rPr>
                <w:rFonts w:eastAsia="Calibri" w:cstheme="minorHAnsi"/>
              </w:rPr>
              <w:t>Excellent communicator</w:t>
            </w:r>
          </w:p>
          <w:p w:rsidR="00A61D3D" w:rsidRPr="00665E64" w:rsidRDefault="00A61D3D" w:rsidP="00A61D3D">
            <w:pPr>
              <w:numPr>
                <w:ilvl w:val="0"/>
                <w:numId w:val="17"/>
              </w:numPr>
              <w:spacing w:after="0" w:line="240" w:lineRule="auto"/>
              <w:ind w:left="192" w:hanging="192"/>
              <w:rPr>
                <w:rFonts w:eastAsia="Calibri" w:cstheme="minorHAnsi"/>
              </w:rPr>
            </w:pPr>
            <w:r w:rsidRPr="00665E64">
              <w:rPr>
                <w:rFonts w:eastAsia="Calibri" w:cstheme="minorHAnsi"/>
              </w:rPr>
              <w:t>Can build and maintain effective relationships</w:t>
            </w:r>
          </w:p>
          <w:p w:rsidR="00A61D3D" w:rsidRPr="00665E64" w:rsidRDefault="00A61D3D" w:rsidP="00A61D3D">
            <w:pPr>
              <w:numPr>
                <w:ilvl w:val="0"/>
                <w:numId w:val="17"/>
              </w:numPr>
              <w:spacing w:after="0" w:line="240" w:lineRule="auto"/>
              <w:ind w:left="192" w:hanging="192"/>
              <w:rPr>
                <w:rFonts w:eastAsia="Calibri" w:cstheme="minorHAnsi"/>
              </w:rPr>
            </w:pPr>
            <w:r w:rsidRPr="00665E64">
              <w:rPr>
                <w:rFonts w:eastAsia="Calibri" w:cstheme="minorHAnsi"/>
              </w:rPr>
              <w:t>Self-motivated</w:t>
            </w:r>
          </w:p>
        </w:tc>
        <w:tc>
          <w:tcPr>
            <w:tcW w:w="3416" w:type="dxa"/>
            <w:shd w:val="clear" w:color="auto" w:fill="auto"/>
            <w:tcMar>
              <w:top w:w="100" w:type="dxa"/>
              <w:left w:w="100" w:type="dxa"/>
              <w:bottom w:w="100" w:type="dxa"/>
              <w:right w:w="100" w:type="dxa"/>
            </w:tcMar>
          </w:tcPr>
          <w:p w:rsidR="00A61D3D" w:rsidRPr="00665E64" w:rsidRDefault="00A61D3D" w:rsidP="00A61D3D">
            <w:pPr>
              <w:spacing w:after="0" w:line="240" w:lineRule="auto"/>
              <w:rPr>
                <w:rFonts w:eastAsia="Arial" w:cstheme="minorHAnsi"/>
                <w:color w:val="000000"/>
                <w:lang w:eastAsia="en-GB" w:bidi="ar-SA"/>
              </w:rPr>
            </w:pPr>
          </w:p>
        </w:tc>
      </w:tr>
      <w:tr w:rsidR="00A61D3D" w:rsidRPr="00665E64" w:rsidTr="00A61D3D">
        <w:tc>
          <w:tcPr>
            <w:tcW w:w="2355" w:type="dxa"/>
            <w:shd w:val="clear" w:color="auto" w:fill="auto"/>
            <w:tcMar>
              <w:top w:w="100" w:type="dxa"/>
              <w:left w:w="100" w:type="dxa"/>
              <w:bottom w:w="100" w:type="dxa"/>
              <w:right w:w="100" w:type="dxa"/>
            </w:tcMar>
          </w:tcPr>
          <w:p w:rsidR="00A61D3D" w:rsidRPr="00665E64" w:rsidRDefault="00A61D3D" w:rsidP="00A61D3D">
            <w:pPr>
              <w:spacing w:after="0" w:line="240" w:lineRule="auto"/>
              <w:rPr>
                <w:rFonts w:eastAsia="Arial" w:cstheme="minorHAnsi"/>
                <w:color w:val="000000"/>
                <w:lang w:eastAsia="en-GB" w:bidi="ar-SA"/>
              </w:rPr>
            </w:pPr>
            <w:r w:rsidRPr="00665E64">
              <w:rPr>
                <w:rFonts w:eastAsia="Arial" w:cstheme="minorHAnsi"/>
                <w:b/>
                <w:color w:val="000000"/>
                <w:lang w:eastAsia="en-GB" w:bidi="ar-SA"/>
              </w:rPr>
              <w:t xml:space="preserve">Other requirements </w:t>
            </w:r>
          </w:p>
        </w:tc>
        <w:tc>
          <w:tcPr>
            <w:tcW w:w="3589" w:type="dxa"/>
            <w:shd w:val="clear" w:color="auto" w:fill="auto"/>
            <w:tcMar>
              <w:top w:w="100" w:type="dxa"/>
              <w:left w:w="100" w:type="dxa"/>
              <w:bottom w:w="100" w:type="dxa"/>
              <w:right w:w="100" w:type="dxa"/>
            </w:tcMar>
          </w:tcPr>
          <w:p w:rsidR="00A61D3D" w:rsidRPr="00665E64" w:rsidRDefault="00A61D3D" w:rsidP="00A61D3D">
            <w:pPr>
              <w:spacing w:after="0" w:line="240" w:lineRule="auto"/>
              <w:rPr>
                <w:rFonts w:eastAsia="Arial" w:cstheme="minorHAnsi"/>
                <w:color w:val="000000"/>
                <w:lang w:eastAsia="en-GB" w:bidi="ar-SA"/>
              </w:rPr>
            </w:pPr>
            <w:r w:rsidRPr="00665E64">
              <w:rPr>
                <w:rFonts w:eastAsia="Arial" w:cstheme="minorHAnsi"/>
                <w:color w:val="000000"/>
                <w:lang w:eastAsia="en-GB" w:bidi="ar-SA"/>
              </w:rPr>
              <w:t>Suitable to work with children</w:t>
            </w:r>
          </w:p>
        </w:tc>
        <w:tc>
          <w:tcPr>
            <w:tcW w:w="3416" w:type="dxa"/>
            <w:shd w:val="clear" w:color="auto" w:fill="auto"/>
            <w:tcMar>
              <w:top w:w="100" w:type="dxa"/>
              <w:left w:w="100" w:type="dxa"/>
              <w:bottom w:w="100" w:type="dxa"/>
              <w:right w:w="100" w:type="dxa"/>
            </w:tcMar>
          </w:tcPr>
          <w:p w:rsidR="00A61D3D" w:rsidRPr="00665E64" w:rsidRDefault="00A61D3D" w:rsidP="00A61D3D">
            <w:pPr>
              <w:spacing w:after="0" w:line="240" w:lineRule="auto"/>
              <w:rPr>
                <w:rFonts w:eastAsia="Arial" w:cstheme="minorHAnsi"/>
                <w:color w:val="000000"/>
                <w:lang w:eastAsia="en-GB" w:bidi="ar-SA"/>
              </w:rPr>
            </w:pPr>
          </w:p>
        </w:tc>
      </w:tr>
    </w:tbl>
    <w:p w:rsidR="00A61D3D" w:rsidRPr="00665E64" w:rsidRDefault="00A61D3D" w:rsidP="00A61D3D">
      <w:pPr>
        <w:spacing w:after="0" w:line="240" w:lineRule="auto"/>
        <w:rPr>
          <w:rFonts w:eastAsia="Arial" w:cstheme="minorHAnsi"/>
          <w:color w:val="000000"/>
          <w:lang w:eastAsia="en-GB" w:bidi="ar-SA"/>
        </w:rPr>
      </w:pPr>
      <w:r w:rsidRPr="00665E64">
        <w:rPr>
          <w:rFonts w:eastAsia="Arial" w:cstheme="minorHAnsi"/>
          <w:color w:val="000000"/>
          <w:lang w:eastAsia="en-GB" w:bidi="ar-SA"/>
        </w:rPr>
        <w:t xml:space="preserve"> </w:t>
      </w:r>
    </w:p>
    <w:p w:rsidR="00A61D3D" w:rsidRPr="00665E64" w:rsidRDefault="00A61D3D" w:rsidP="00A61D3D">
      <w:pPr>
        <w:spacing w:after="0" w:line="240" w:lineRule="auto"/>
        <w:jc w:val="both"/>
        <w:rPr>
          <w:rFonts w:eastAsia="Times New Roman" w:cstheme="minorHAnsi"/>
          <w:lang w:eastAsia="en-GB" w:bidi="ar-SA"/>
        </w:rPr>
      </w:pPr>
    </w:p>
    <w:sectPr w:rsidR="00A61D3D" w:rsidRPr="00665E64" w:rsidSect="00747267">
      <w:headerReference w:type="default" r:id="rId7"/>
      <w:footerReference w:type="default" r:id="rId8"/>
      <w:headerReference w:type="first" r:id="rId9"/>
      <w:pgSz w:w="11906" w:h="16838"/>
      <w:pgMar w:top="1440" w:right="1440" w:bottom="42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2FD" w:rsidRDefault="001172FD" w:rsidP="00BC5519">
      <w:pPr>
        <w:spacing w:after="0" w:line="240" w:lineRule="auto"/>
      </w:pPr>
      <w:r>
        <w:separator/>
      </w:r>
    </w:p>
  </w:endnote>
  <w:endnote w:type="continuationSeparator" w:id="0">
    <w:p w:rsidR="001172FD" w:rsidRDefault="001172FD" w:rsidP="00BC5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irD">
    <w:altName w:val="Symbol"/>
    <w:charset w:val="02"/>
    <w:family w:val="auto"/>
    <w:pitch w:val="variable"/>
    <w:sig w:usb0="8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2FD" w:rsidRDefault="001172FD" w:rsidP="00EB2268">
    <w:pPr>
      <w:pStyle w:val="Footer"/>
    </w:pPr>
  </w:p>
  <w:p w:rsidR="001172FD" w:rsidRDefault="001172FD" w:rsidP="009D54AC">
    <w:pPr>
      <w:pStyle w:val="Footer"/>
      <w:tabs>
        <w:tab w:val="clear" w:pos="4513"/>
        <w:tab w:val="clear" w:pos="9026"/>
        <w:tab w:val="left" w:pos="700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2FD" w:rsidRDefault="001172FD" w:rsidP="00BC5519">
      <w:pPr>
        <w:spacing w:after="0" w:line="240" w:lineRule="auto"/>
      </w:pPr>
      <w:r>
        <w:separator/>
      </w:r>
    </w:p>
  </w:footnote>
  <w:footnote w:type="continuationSeparator" w:id="0">
    <w:p w:rsidR="001172FD" w:rsidRDefault="001172FD" w:rsidP="00BC5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2FD" w:rsidRDefault="001172FD" w:rsidP="00BC5519">
    <w:pPr>
      <w:pStyle w:val="Header"/>
    </w:pPr>
  </w:p>
  <w:p w:rsidR="001172FD" w:rsidRDefault="001172FD" w:rsidP="00F96D96">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2FD" w:rsidRDefault="001172FD">
    <w:pPr>
      <w:pStyle w:val="Header"/>
    </w:pPr>
    <w:r>
      <w:rPr>
        <w:noProof/>
        <w:lang w:eastAsia="en-GB"/>
      </w:rPr>
      <w:drawing>
        <wp:anchor distT="0" distB="0" distL="114300" distR="114300" simplePos="0" relativeHeight="251662336" behindDoc="1" locked="0" layoutInCell="1" allowOverlap="1">
          <wp:simplePos x="0" y="0"/>
          <wp:positionH relativeFrom="column">
            <wp:posOffset>-895350</wp:posOffset>
          </wp:positionH>
          <wp:positionV relativeFrom="paragraph">
            <wp:posOffset>-430330</wp:posOffset>
          </wp:positionV>
          <wp:extent cx="7538647" cy="26860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T 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647" cy="2686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6BC"/>
    <w:multiLevelType w:val="multilevel"/>
    <w:tmpl w:val="5B6EF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A4EDC"/>
    <w:multiLevelType w:val="multilevel"/>
    <w:tmpl w:val="3DD81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3063B"/>
    <w:multiLevelType w:val="multilevel"/>
    <w:tmpl w:val="49C8E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52680"/>
    <w:multiLevelType w:val="hybridMultilevel"/>
    <w:tmpl w:val="7116C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A93AB8"/>
    <w:multiLevelType w:val="multilevel"/>
    <w:tmpl w:val="AB1E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9C11D2"/>
    <w:multiLevelType w:val="hybridMultilevel"/>
    <w:tmpl w:val="B8A08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53A0B2A"/>
    <w:multiLevelType w:val="multilevel"/>
    <w:tmpl w:val="E22C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2D1595"/>
    <w:multiLevelType w:val="multilevel"/>
    <w:tmpl w:val="2D8CD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077C18"/>
    <w:multiLevelType w:val="multilevel"/>
    <w:tmpl w:val="FE303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701E68"/>
    <w:multiLevelType w:val="hybridMultilevel"/>
    <w:tmpl w:val="8B721968"/>
    <w:lvl w:ilvl="0" w:tplc="2EACC31A">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B8B3690"/>
    <w:multiLevelType w:val="hybridMultilevel"/>
    <w:tmpl w:val="DF12405C"/>
    <w:lvl w:ilvl="0" w:tplc="2EACC31A">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A237F1E"/>
    <w:multiLevelType w:val="multilevel"/>
    <w:tmpl w:val="044A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542BE0"/>
    <w:multiLevelType w:val="hybridMultilevel"/>
    <w:tmpl w:val="B7AE4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527D0A"/>
    <w:multiLevelType w:val="hybridMultilevel"/>
    <w:tmpl w:val="6420A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552DA7"/>
    <w:multiLevelType w:val="hybridMultilevel"/>
    <w:tmpl w:val="3AD8E3AC"/>
    <w:lvl w:ilvl="0" w:tplc="04E6545A">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72651B0"/>
    <w:multiLevelType w:val="hybridMultilevel"/>
    <w:tmpl w:val="0E4E0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DC338E"/>
    <w:multiLevelType w:val="multilevel"/>
    <w:tmpl w:val="1AACA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C4741A"/>
    <w:multiLevelType w:val="hybridMultilevel"/>
    <w:tmpl w:val="ABB24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0"/>
  </w:num>
  <w:num w:numId="4">
    <w:abstractNumId w:val="9"/>
  </w:num>
  <w:num w:numId="5">
    <w:abstractNumId w:val="13"/>
  </w:num>
  <w:num w:numId="6">
    <w:abstractNumId w:val="17"/>
  </w:num>
  <w:num w:numId="7">
    <w:abstractNumId w:val="8"/>
  </w:num>
  <w:num w:numId="8">
    <w:abstractNumId w:val="1"/>
  </w:num>
  <w:num w:numId="9">
    <w:abstractNumId w:val="16"/>
  </w:num>
  <w:num w:numId="10">
    <w:abstractNumId w:val="4"/>
  </w:num>
  <w:num w:numId="11">
    <w:abstractNumId w:val="0"/>
  </w:num>
  <w:num w:numId="12">
    <w:abstractNumId w:val="6"/>
  </w:num>
  <w:num w:numId="13">
    <w:abstractNumId w:val="2"/>
  </w:num>
  <w:num w:numId="14">
    <w:abstractNumId w:val="11"/>
  </w:num>
  <w:num w:numId="15">
    <w:abstractNumId w:val="7"/>
  </w:num>
  <w:num w:numId="16">
    <w:abstractNumId w:val="14"/>
  </w:num>
  <w:num w:numId="17">
    <w:abstractNumId w:val="5"/>
  </w:num>
  <w:num w:numId="18">
    <w:abstractNumId w:val="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519"/>
    <w:rsid w:val="0006246B"/>
    <w:rsid w:val="00072814"/>
    <w:rsid w:val="001172FD"/>
    <w:rsid w:val="001B384F"/>
    <w:rsid w:val="001E7296"/>
    <w:rsid w:val="002322C2"/>
    <w:rsid w:val="0031387B"/>
    <w:rsid w:val="0032674B"/>
    <w:rsid w:val="00344D0A"/>
    <w:rsid w:val="00384AD4"/>
    <w:rsid w:val="00483442"/>
    <w:rsid w:val="00485206"/>
    <w:rsid w:val="004C3938"/>
    <w:rsid w:val="005504ED"/>
    <w:rsid w:val="00561A54"/>
    <w:rsid w:val="005B4F2D"/>
    <w:rsid w:val="005D11F1"/>
    <w:rsid w:val="005F6C0E"/>
    <w:rsid w:val="00604185"/>
    <w:rsid w:val="00657041"/>
    <w:rsid w:val="00665E64"/>
    <w:rsid w:val="00682A1A"/>
    <w:rsid w:val="00715C7A"/>
    <w:rsid w:val="00745A0D"/>
    <w:rsid w:val="00747267"/>
    <w:rsid w:val="008E7128"/>
    <w:rsid w:val="0091007F"/>
    <w:rsid w:val="009401CC"/>
    <w:rsid w:val="009D54AC"/>
    <w:rsid w:val="00A2582E"/>
    <w:rsid w:val="00A61D3D"/>
    <w:rsid w:val="00A80345"/>
    <w:rsid w:val="00A941FC"/>
    <w:rsid w:val="00AE6F74"/>
    <w:rsid w:val="00B35BF4"/>
    <w:rsid w:val="00BC5519"/>
    <w:rsid w:val="00BF153A"/>
    <w:rsid w:val="00C1771A"/>
    <w:rsid w:val="00C57474"/>
    <w:rsid w:val="00CE0B65"/>
    <w:rsid w:val="00E15C61"/>
    <w:rsid w:val="00E57122"/>
    <w:rsid w:val="00EB2268"/>
    <w:rsid w:val="00F36AF2"/>
    <w:rsid w:val="00F7512B"/>
    <w:rsid w:val="00F9557B"/>
    <w:rsid w:val="00F96D9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6D2C56DE-EF42-4FB0-BF0C-0414BC4F6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5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519"/>
  </w:style>
  <w:style w:type="paragraph" w:styleId="Footer">
    <w:name w:val="footer"/>
    <w:basedOn w:val="Normal"/>
    <w:link w:val="FooterChar"/>
    <w:uiPriority w:val="99"/>
    <w:unhideWhenUsed/>
    <w:rsid w:val="00BC55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519"/>
  </w:style>
  <w:style w:type="paragraph" w:styleId="BalloonText">
    <w:name w:val="Balloon Text"/>
    <w:basedOn w:val="Normal"/>
    <w:link w:val="BalloonTextChar"/>
    <w:uiPriority w:val="99"/>
    <w:semiHidden/>
    <w:unhideWhenUsed/>
    <w:rsid w:val="00BC55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519"/>
    <w:rPr>
      <w:rFonts w:ascii="Segoe UI" w:hAnsi="Segoe UI" w:cs="Segoe UI"/>
      <w:sz w:val="18"/>
      <w:szCs w:val="18"/>
    </w:rPr>
  </w:style>
  <w:style w:type="paragraph" w:styleId="ListParagraph">
    <w:name w:val="List Paragraph"/>
    <w:basedOn w:val="Normal"/>
    <w:uiPriority w:val="34"/>
    <w:qFormat/>
    <w:rsid w:val="005B4F2D"/>
    <w:pPr>
      <w:spacing w:line="252" w:lineRule="auto"/>
      <w:ind w:left="720"/>
      <w:contextualSpacing/>
    </w:pPr>
    <w:rPr>
      <w:rFonts w:ascii="Calibri" w:hAnsi="Calibri" w:cs="Calibri"/>
    </w:rPr>
  </w:style>
  <w:style w:type="table" w:styleId="TableGrid">
    <w:name w:val="Table Grid"/>
    <w:basedOn w:val="TableNormal"/>
    <w:uiPriority w:val="39"/>
    <w:rsid w:val="00745A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bzude">
    <w:name w:val="wbzude"/>
    <w:basedOn w:val="DefaultParagraphFont"/>
    <w:rsid w:val="00CE0B65"/>
  </w:style>
  <w:style w:type="paragraph" w:styleId="NormalWeb">
    <w:name w:val="Normal (Web)"/>
    <w:basedOn w:val="Normal"/>
    <w:uiPriority w:val="99"/>
    <w:semiHidden/>
    <w:unhideWhenUsed/>
    <w:rsid w:val="004852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852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57008">
      <w:bodyDiv w:val="1"/>
      <w:marLeft w:val="0"/>
      <w:marRight w:val="0"/>
      <w:marTop w:val="0"/>
      <w:marBottom w:val="0"/>
      <w:divBdr>
        <w:top w:val="none" w:sz="0" w:space="0" w:color="auto"/>
        <w:left w:val="none" w:sz="0" w:space="0" w:color="auto"/>
        <w:bottom w:val="none" w:sz="0" w:space="0" w:color="auto"/>
        <w:right w:val="none" w:sz="0" w:space="0" w:color="auto"/>
      </w:divBdr>
    </w:div>
    <w:div w:id="771899273">
      <w:bodyDiv w:val="1"/>
      <w:marLeft w:val="0"/>
      <w:marRight w:val="0"/>
      <w:marTop w:val="0"/>
      <w:marBottom w:val="0"/>
      <w:divBdr>
        <w:top w:val="none" w:sz="0" w:space="0" w:color="auto"/>
        <w:left w:val="none" w:sz="0" w:space="0" w:color="auto"/>
        <w:bottom w:val="none" w:sz="0" w:space="0" w:color="auto"/>
        <w:right w:val="none" w:sz="0" w:space="0" w:color="auto"/>
      </w:divBdr>
    </w:div>
    <w:div w:id="816920952">
      <w:bodyDiv w:val="1"/>
      <w:marLeft w:val="0"/>
      <w:marRight w:val="0"/>
      <w:marTop w:val="0"/>
      <w:marBottom w:val="0"/>
      <w:divBdr>
        <w:top w:val="none" w:sz="0" w:space="0" w:color="auto"/>
        <w:left w:val="none" w:sz="0" w:space="0" w:color="auto"/>
        <w:bottom w:val="none" w:sz="0" w:space="0" w:color="auto"/>
        <w:right w:val="none" w:sz="0" w:space="0" w:color="auto"/>
      </w:divBdr>
    </w:div>
    <w:div w:id="1041900867">
      <w:bodyDiv w:val="1"/>
      <w:marLeft w:val="0"/>
      <w:marRight w:val="0"/>
      <w:marTop w:val="0"/>
      <w:marBottom w:val="0"/>
      <w:divBdr>
        <w:top w:val="none" w:sz="0" w:space="0" w:color="auto"/>
        <w:left w:val="none" w:sz="0" w:space="0" w:color="auto"/>
        <w:bottom w:val="none" w:sz="0" w:space="0" w:color="auto"/>
        <w:right w:val="none" w:sz="0" w:space="0" w:color="auto"/>
      </w:divBdr>
    </w:div>
    <w:div w:id="1877891973">
      <w:bodyDiv w:val="1"/>
      <w:marLeft w:val="0"/>
      <w:marRight w:val="0"/>
      <w:marTop w:val="0"/>
      <w:marBottom w:val="0"/>
      <w:divBdr>
        <w:top w:val="none" w:sz="0" w:space="0" w:color="auto"/>
        <w:left w:val="none" w:sz="0" w:space="0" w:color="auto"/>
        <w:bottom w:val="none" w:sz="0" w:space="0" w:color="auto"/>
        <w:right w:val="none" w:sz="0" w:space="0" w:color="auto"/>
      </w:divBdr>
    </w:div>
    <w:div w:id="198399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FCF8DD0E</Template>
  <TotalTime>3</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Harris-Ellis, A</dc:creator>
  <cp:keywords/>
  <dc:description/>
  <cp:lastModifiedBy>Grant, Joanne</cp:lastModifiedBy>
  <cp:revision>4</cp:revision>
  <cp:lastPrinted>2021-01-08T11:40:00Z</cp:lastPrinted>
  <dcterms:created xsi:type="dcterms:W3CDTF">2021-01-13T10:40:00Z</dcterms:created>
  <dcterms:modified xsi:type="dcterms:W3CDTF">2021-01-13T14:04:00Z</dcterms:modified>
</cp:coreProperties>
</file>